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C2" w:rsidRDefault="004D16C2" w:rsidP="00700C38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4D16C2" w:rsidRPr="00F1072D" w:rsidRDefault="004D16C2" w:rsidP="004D16C2">
      <w:pPr>
        <w:pStyle w:val="1"/>
        <w:jc w:val="center"/>
        <w:rPr>
          <w:rFonts w:ascii="Times New Roman" w:hAnsi="Times New Roman" w:cs="Times New Roman"/>
          <w:szCs w:val="28"/>
        </w:rPr>
      </w:pPr>
      <w:r w:rsidRPr="00F1072D">
        <w:rPr>
          <w:rFonts w:ascii="Times New Roman" w:hAnsi="Times New Roman" w:cs="Times New Roman"/>
          <w:szCs w:val="28"/>
        </w:rPr>
        <w:t xml:space="preserve">ЗАКЛЮЧЕНИЕ № </w:t>
      </w:r>
      <w:r>
        <w:rPr>
          <w:rFonts w:ascii="Times New Roman" w:hAnsi="Times New Roman" w:cs="Times New Roman"/>
          <w:szCs w:val="28"/>
        </w:rPr>
        <w:t>06</w:t>
      </w:r>
    </w:p>
    <w:p w:rsidR="004D16C2" w:rsidRPr="00F1072D" w:rsidRDefault="004D16C2" w:rsidP="004D16C2">
      <w:pPr>
        <w:pStyle w:val="a3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21 декабря 2016 года № 539 «О бюджете городского округа Красноуральск на 2017 год и плановый период 2018 и 2019 годов»</w:t>
      </w:r>
    </w:p>
    <w:p w:rsidR="004D16C2" w:rsidRPr="00F1072D" w:rsidRDefault="004D16C2" w:rsidP="004D16C2">
      <w:pPr>
        <w:pStyle w:val="a3"/>
        <w:jc w:val="right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13 ноября</w:t>
      </w:r>
      <w:r w:rsidRPr="00F1072D">
        <w:rPr>
          <w:b/>
          <w:bCs/>
          <w:sz w:val="28"/>
          <w:szCs w:val="28"/>
        </w:rPr>
        <w:t>2017  года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4750A8">
        <w:rPr>
          <w:sz w:val="28"/>
          <w:szCs w:val="28"/>
        </w:rPr>
        <w:t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 Положением о бюджетном процессе в городском округе Красноуральск, утвержд</w:t>
      </w:r>
      <w:r>
        <w:rPr>
          <w:sz w:val="28"/>
          <w:szCs w:val="28"/>
        </w:rPr>
        <w:t>енным</w:t>
      </w:r>
      <w:r w:rsidRPr="004750A8">
        <w:rPr>
          <w:sz w:val="28"/>
          <w:szCs w:val="28"/>
        </w:rPr>
        <w:t xml:space="preserve"> решением Думы городского округа Красноуральск от 29.0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750A8"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 xml:space="preserve">, Контрольным органом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</w:t>
      </w:r>
      <w:proofErr w:type="gramEnd"/>
      <w:r w:rsidRPr="004750A8">
        <w:rPr>
          <w:sz w:val="28"/>
          <w:szCs w:val="28"/>
        </w:rPr>
        <w:t xml:space="preserve">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 xml:space="preserve">1 декабря </w:t>
      </w:r>
      <w:r w:rsidRPr="004750A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 w:rsidRPr="004750A8">
        <w:rPr>
          <w:sz w:val="28"/>
          <w:szCs w:val="28"/>
        </w:rPr>
        <w:t xml:space="preserve"> №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(далее – Проект).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Проекта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4D16C2" w:rsidRPr="007646D0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3F718D">
        <w:rPr>
          <w:sz w:val="28"/>
          <w:szCs w:val="28"/>
        </w:rPr>
        <w:t>- письмо Думы городского округа Красноуральск от 08.11.2017 № 366 «О направлении на экспертизу проекта решения Думы городского округа Красноуральск» - на 1 листе;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7646D0">
        <w:rPr>
          <w:sz w:val="28"/>
          <w:szCs w:val="28"/>
        </w:rPr>
        <w:t xml:space="preserve">- копия постановления  администрации городского округа Красноуральск от </w:t>
      </w:r>
      <w:r>
        <w:rPr>
          <w:sz w:val="28"/>
          <w:szCs w:val="28"/>
        </w:rPr>
        <w:t>07</w:t>
      </w:r>
      <w:r w:rsidRPr="007646D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646D0">
        <w:rPr>
          <w:sz w:val="28"/>
          <w:szCs w:val="28"/>
        </w:rPr>
        <w:t xml:space="preserve">.2017 № </w:t>
      </w:r>
      <w:r>
        <w:rPr>
          <w:sz w:val="28"/>
          <w:szCs w:val="28"/>
        </w:rPr>
        <w:t>1594</w:t>
      </w:r>
      <w:r w:rsidRPr="007646D0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21</w:t>
      </w:r>
      <w:r>
        <w:rPr>
          <w:sz w:val="28"/>
          <w:szCs w:val="28"/>
        </w:rPr>
        <w:t xml:space="preserve"> декабря </w:t>
      </w:r>
      <w:r w:rsidRPr="007646D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7646D0">
        <w:rPr>
          <w:sz w:val="28"/>
          <w:szCs w:val="28"/>
        </w:rPr>
        <w:t xml:space="preserve"> № 539 «О бюджете городского округа Красноуральск на 2017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  – на 1 листе;</w:t>
      </w:r>
    </w:p>
    <w:p w:rsidR="004D16C2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- Проект решения Думы городского округа Красноуральск – на</w:t>
      </w:r>
      <w:r>
        <w:rPr>
          <w:sz w:val="28"/>
          <w:szCs w:val="28"/>
        </w:rPr>
        <w:t xml:space="preserve"> 38 </w:t>
      </w:r>
      <w:r w:rsidRPr="004750A8">
        <w:rPr>
          <w:sz w:val="28"/>
          <w:szCs w:val="28"/>
        </w:rPr>
        <w:t xml:space="preserve">листах; 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3266C7">
        <w:rPr>
          <w:sz w:val="28"/>
          <w:szCs w:val="28"/>
        </w:rPr>
        <w:t>- лист согласования Проекта – на 1 листе;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пояснительная записка к Проекту – на </w:t>
      </w:r>
      <w:r w:rsidRPr="00907A69">
        <w:rPr>
          <w:sz w:val="28"/>
          <w:szCs w:val="28"/>
        </w:rPr>
        <w:t>10 листах</w:t>
      </w:r>
      <w:r w:rsidRPr="004750A8">
        <w:rPr>
          <w:sz w:val="28"/>
          <w:szCs w:val="28"/>
        </w:rPr>
        <w:t>;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 xml:space="preserve">зменений в местный бюджет – на </w:t>
      </w:r>
      <w:r w:rsidRPr="00815849">
        <w:rPr>
          <w:sz w:val="28"/>
          <w:szCs w:val="28"/>
        </w:rPr>
        <w:t>155 листах.</w:t>
      </w:r>
    </w:p>
    <w:p w:rsidR="004D16C2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8B1467">
        <w:rPr>
          <w:sz w:val="28"/>
          <w:szCs w:val="28"/>
        </w:rPr>
        <w:t>Перечень</w:t>
      </w:r>
      <w:r w:rsidRPr="001061A8">
        <w:rPr>
          <w:sz w:val="28"/>
          <w:szCs w:val="28"/>
        </w:rPr>
        <w:t xml:space="preserve">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4D16C2" w:rsidRPr="004750A8" w:rsidRDefault="004D16C2" w:rsidP="004D16C2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4D16C2" w:rsidRPr="00737A97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t xml:space="preserve"> 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на 2017 год путем изменения общего объема доходов,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  и дефицита местного бюджета.</w:t>
      </w:r>
    </w:p>
    <w:p w:rsidR="004D16C2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 в сравнении с показателями</w:t>
      </w:r>
      <w:r>
        <w:rPr>
          <w:sz w:val="28"/>
          <w:szCs w:val="28"/>
        </w:rPr>
        <w:t xml:space="preserve">, установленными следующими решениями </w:t>
      </w:r>
      <w:r w:rsidRPr="004750A8">
        <w:rPr>
          <w:sz w:val="28"/>
          <w:szCs w:val="28"/>
        </w:rPr>
        <w:t xml:space="preserve"> Думы городского округа Красноуральск</w:t>
      </w:r>
      <w:r>
        <w:rPr>
          <w:sz w:val="28"/>
          <w:szCs w:val="28"/>
        </w:rPr>
        <w:t>:</w:t>
      </w:r>
    </w:p>
    <w:p w:rsidR="004D16C2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750A8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3E2AB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E2AB9">
        <w:rPr>
          <w:sz w:val="28"/>
          <w:szCs w:val="28"/>
        </w:rPr>
        <w:t>.2017 №</w:t>
      </w:r>
      <w:r>
        <w:rPr>
          <w:sz w:val="28"/>
          <w:szCs w:val="28"/>
        </w:rPr>
        <w:t xml:space="preserve"> 16</w:t>
      </w:r>
      <w:r w:rsidRPr="003E2AB9">
        <w:rPr>
          <w:sz w:val="28"/>
          <w:szCs w:val="28"/>
        </w:rPr>
        <w:t xml:space="preserve"> «О внесении изменений в решение Думы городского округа Красноуральск от 21</w:t>
      </w:r>
      <w:r>
        <w:rPr>
          <w:sz w:val="28"/>
          <w:szCs w:val="28"/>
        </w:rPr>
        <w:t xml:space="preserve"> декабря </w:t>
      </w:r>
      <w:r w:rsidRPr="003E2AB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3E2AB9">
        <w:rPr>
          <w:sz w:val="28"/>
          <w:szCs w:val="28"/>
        </w:rPr>
        <w:t xml:space="preserve"> № 539 «О бюджете городского округа Красноуральск на 2017 год и плановый период 2018 и 2019 годов»</w:t>
      </w:r>
      <w:r w:rsidRPr="004750A8">
        <w:rPr>
          <w:sz w:val="28"/>
          <w:szCs w:val="28"/>
        </w:rPr>
        <w:t xml:space="preserve">  (</w:t>
      </w:r>
      <w:r>
        <w:rPr>
          <w:sz w:val="28"/>
          <w:szCs w:val="28"/>
        </w:rPr>
        <w:t>далее – Решение № 16);</w:t>
      </w:r>
    </w:p>
    <w:p w:rsidR="004D16C2" w:rsidRDefault="004D16C2" w:rsidP="004D16C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0A8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E2AB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E2AB9">
        <w:rPr>
          <w:sz w:val="28"/>
          <w:szCs w:val="28"/>
        </w:rPr>
        <w:t>.2017 №</w:t>
      </w:r>
      <w:r>
        <w:rPr>
          <w:sz w:val="28"/>
          <w:szCs w:val="28"/>
        </w:rPr>
        <w:t xml:space="preserve"> 51</w:t>
      </w:r>
      <w:r w:rsidRPr="003E2AB9">
        <w:rPr>
          <w:sz w:val="28"/>
          <w:szCs w:val="28"/>
        </w:rPr>
        <w:t xml:space="preserve"> «О внесении изменений в решение Думы городского округа Красноуральск от 21</w:t>
      </w:r>
      <w:r>
        <w:rPr>
          <w:sz w:val="28"/>
          <w:szCs w:val="28"/>
        </w:rPr>
        <w:t xml:space="preserve"> декабря </w:t>
      </w:r>
      <w:r w:rsidRPr="003E2AB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3E2AB9">
        <w:rPr>
          <w:sz w:val="28"/>
          <w:szCs w:val="28"/>
        </w:rPr>
        <w:t xml:space="preserve"> № 539 «О бюджете городского округа Красноуральск на 2017 год и плановый период 2018 и 2019 годов»</w:t>
      </w:r>
      <w:r w:rsidRPr="004750A8">
        <w:rPr>
          <w:sz w:val="28"/>
          <w:szCs w:val="28"/>
        </w:rPr>
        <w:t xml:space="preserve">  (</w:t>
      </w:r>
      <w:r>
        <w:rPr>
          <w:sz w:val="28"/>
          <w:szCs w:val="28"/>
        </w:rPr>
        <w:t>далее – Решение № 51).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  <w:t xml:space="preserve">Изменения основных характеристик местного бюджета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750A8">
        <w:rPr>
          <w:rFonts w:ascii="Times New Roman" w:hAnsi="Times New Roman"/>
          <w:sz w:val="28"/>
          <w:szCs w:val="28"/>
        </w:rPr>
        <w:t>представлено в таблице</w:t>
      </w:r>
      <w:r>
        <w:rPr>
          <w:rFonts w:ascii="Times New Roman" w:hAnsi="Times New Roman"/>
          <w:sz w:val="28"/>
          <w:szCs w:val="28"/>
        </w:rPr>
        <w:t xml:space="preserve"> 1:</w:t>
      </w:r>
    </w:p>
    <w:tbl>
      <w:tblPr>
        <w:tblW w:w="10080" w:type="dxa"/>
        <w:tblInd w:w="93" w:type="dxa"/>
        <w:tblLayout w:type="fixed"/>
        <w:tblLook w:val="04A0"/>
      </w:tblPr>
      <w:tblGrid>
        <w:gridCol w:w="2234"/>
        <w:gridCol w:w="26"/>
        <w:gridCol w:w="2299"/>
        <w:gridCol w:w="121"/>
        <w:gridCol w:w="1964"/>
        <w:gridCol w:w="196"/>
        <w:gridCol w:w="1857"/>
        <w:gridCol w:w="1343"/>
        <w:gridCol w:w="40"/>
      </w:tblGrid>
      <w:tr w:rsidR="004D16C2" w:rsidRPr="00343C13" w:rsidTr="00070071">
        <w:trPr>
          <w:trHeight w:val="37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43C13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43C13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43C13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43C13" w:rsidRDefault="004D16C2" w:rsidP="00070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C13">
              <w:rPr>
                <w:rFonts w:ascii="Times New Roman" w:hAnsi="Times New Roman"/>
                <w:color w:val="000000"/>
                <w:sz w:val="28"/>
                <w:szCs w:val="28"/>
              </w:rPr>
              <w:t>Таблица 1 (тыс</w:t>
            </w:r>
            <w:proofErr w:type="gramStart"/>
            <w:r w:rsidRPr="00343C13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43C13">
              <w:rPr>
                <w:rFonts w:ascii="Times New Roman" w:hAnsi="Times New Roman"/>
                <w:color w:val="000000"/>
                <w:sz w:val="28"/>
                <w:szCs w:val="28"/>
              </w:rPr>
              <w:t>уб.)</w:t>
            </w:r>
          </w:p>
        </w:tc>
      </w:tr>
      <w:tr w:rsidR="004D16C2" w:rsidRPr="00343C13" w:rsidTr="00070071">
        <w:trPr>
          <w:gridAfter w:val="1"/>
          <w:wAfter w:w="40" w:type="dxa"/>
          <w:trHeight w:val="100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 от Решения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Изменение</w:t>
            </w:r>
            <w:proofErr w:type="gramStart"/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4D16C2" w:rsidRPr="00343C13" w:rsidTr="00070071">
        <w:trPr>
          <w:gridAfter w:val="1"/>
          <w:wAfter w:w="40" w:type="dxa"/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852 987,8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858 792,0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5 804,2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0,68</w:t>
            </w:r>
          </w:p>
        </w:tc>
      </w:tr>
      <w:tr w:rsidR="004D16C2" w:rsidRPr="00343C13" w:rsidTr="00070071">
        <w:trPr>
          <w:gridAfter w:val="1"/>
          <w:wAfter w:w="40" w:type="dxa"/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923 798,8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925 661,6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1 862,8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0,20</w:t>
            </w:r>
          </w:p>
        </w:tc>
      </w:tr>
      <w:tr w:rsidR="004D16C2" w:rsidRPr="00343C13" w:rsidTr="00070071">
        <w:trPr>
          <w:gridAfter w:val="1"/>
          <w:wAfter w:w="40" w:type="dxa"/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70 811,0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66 869,6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-3 941,4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-5,57</w:t>
            </w:r>
          </w:p>
        </w:tc>
      </w:tr>
      <w:tr w:rsidR="004D16C2" w:rsidRPr="00343C13" w:rsidTr="00070071">
        <w:trPr>
          <w:gridAfter w:val="1"/>
          <w:wAfter w:w="40" w:type="dxa"/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33,80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31,97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9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21E">
        <w:rPr>
          <w:rFonts w:ascii="Times New Roman" w:hAnsi="Times New Roman"/>
          <w:bCs/>
          <w:sz w:val="28"/>
          <w:szCs w:val="28"/>
        </w:rPr>
        <w:t>2.</w:t>
      </w:r>
      <w:r w:rsidRPr="00B3321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роектом предлагается утвердить общий объем доходов на 2017 год в сумме 858 792,0 тыс. рублей, что составит 100,6 % к утвержденному прогнозу доходов местного бюджета.</w:t>
      </w:r>
    </w:p>
    <w:p w:rsidR="004D16C2" w:rsidRDefault="004D16C2" w:rsidP="004D1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прогноза доходов представлено в таблице 2:</w:t>
      </w:r>
    </w:p>
    <w:p w:rsidR="004D16C2" w:rsidRPr="00191501" w:rsidRDefault="004D16C2" w:rsidP="004D16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501">
        <w:rPr>
          <w:rFonts w:ascii="Times New Roman" w:hAnsi="Times New Roman"/>
          <w:sz w:val="28"/>
          <w:szCs w:val="28"/>
        </w:rPr>
        <w:t>Таблица 2 (тыс. руб.)</w:t>
      </w:r>
    </w:p>
    <w:p w:rsidR="004D16C2" w:rsidRDefault="004D16C2" w:rsidP="004D16C2">
      <w:pPr>
        <w:spacing w:after="0" w:line="240" w:lineRule="auto"/>
        <w:jc w:val="both"/>
        <w:rPr>
          <w:sz w:val="26"/>
          <w:szCs w:val="26"/>
        </w:rPr>
      </w:pPr>
    </w:p>
    <w:tbl>
      <w:tblPr>
        <w:tblW w:w="10380" w:type="dxa"/>
        <w:tblInd w:w="95" w:type="dxa"/>
        <w:tblLook w:val="04A0"/>
      </w:tblPr>
      <w:tblGrid>
        <w:gridCol w:w="2226"/>
        <w:gridCol w:w="1618"/>
        <w:gridCol w:w="863"/>
        <w:gridCol w:w="1467"/>
        <w:gridCol w:w="938"/>
        <w:gridCol w:w="1870"/>
        <w:gridCol w:w="1398"/>
      </w:tblGrid>
      <w:tr w:rsidR="004D16C2" w:rsidRPr="00343C13" w:rsidTr="00070071">
        <w:trPr>
          <w:trHeight w:val="94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 №16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от показателей решения №16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249 470,1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249 470,1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66 834,9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66 683,9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-151,0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-0,2</w:t>
            </w:r>
          </w:p>
        </w:tc>
      </w:tr>
      <w:tr w:rsidR="004D16C2" w:rsidRPr="00343C13" w:rsidTr="00070071">
        <w:trPr>
          <w:trHeight w:val="12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из областного бюджета, из них: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536 682,8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542 638,0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5 955,2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2 569,0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2 569,0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241 969,2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247 924,4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5 955,2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277 589,7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277 589,7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16C2" w:rsidRPr="00343C13" w:rsidTr="00070071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иные межбюджетные транс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2 225,1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2 225,1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16C2" w:rsidRPr="00343C13" w:rsidTr="00070071">
        <w:trPr>
          <w:trHeight w:val="6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B32992" w:rsidRDefault="004D16C2" w:rsidP="0007007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12 329,8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12 329,8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D16C2" w:rsidRPr="00343C13" w:rsidTr="00070071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Т О Г 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852 987,8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858 792,0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B32992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29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4D16C2" w:rsidRDefault="004D16C2" w:rsidP="004D16C2">
      <w:pPr>
        <w:spacing w:after="0" w:line="240" w:lineRule="auto"/>
        <w:jc w:val="both"/>
        <w:rPr>
          <w:sz w:val="26"/>
          <w:szCs w:val="26"/>
        </w:rPr>
      </w:pP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557">
        <w:rPr>
          <w:sz w:val="26"/>
          <w:szCs w:val="26"/>
        </w:rPr>
        <w:tab/>
      </w:r>
      <w:r w:rsidRPr="00232408">
        <w:rPr>
          <w:rFonts w:ascii="Times New Roman" w:hAnsi="Times New Roman"/>
          <w:sz w:val="28"/>
          <w:szCs w:val="28"/>
        </w:rPr>
        <w:t xml:space="preserve">Прогноз по </w:t>
      </w:r>
      <w:r>
        <w:rPr>
          <w:rFonts w:ascii="Times New Roman" w:hAnsi="Times New Roman"/>
          <w:sz w:val="28"/>
          <w:szCs w:val="28"/>
        </w:rPr>
        <w:t>не</w:t>
      </w:r>
      <w:r w:rsidRPr="00232408">
        <w:rPr>
          <w:rFonts w:ascii="Times New Roman" w:hAnsi="Times New Roman"/>
          <w:sz w:val="28"/>
          <w:szCs w:val="28"/>
        </w:rPr>
        <w:t>налоговым посту</w:t>
      </w:r>
      <w:r>
        <w:rPr>
          <w:rFonts w:ascii="Times New Roman" w:hAnsi="Times New Roman"/>
          <w:sz w:val="28"/>
          <w:szCs w:val="28"/>
        </w:rPr>
        <w:t>плениям уменьшается на  151,0 тыс. рублей или на 0,2 %. Изменение объема неналоговых доходов связано с у</w:t>
      </w:r>
      <w:r w:rsidRPr="00B32992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>м</w:t>
      </w:r>
      <w:r w:rsidRPr="00B32992">
        <w:rPr>
          <w:rFonts w:ascii="Times New Roman" w:hAnsi="Times New Roman"/>
          <w:sz w:val="28"/>
          <w:szCs w:val="28"/>
        </w:rPr>
        <w:t xml:space="preserve"> доходов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lastRenderedPageBreak/>
        <w:t>оказания платных услуг (</w:t>
      </w:r>
      <w:r w:rsidRPr="00B32992">
        <w:rPr>
          <w:rFonts w:ascii="Times New Roman" w:hAnsi="Times New Roman"/>
          <w:sz w:val="28"/>
          <w:szCs w:val="28"/>
        </w:rPr>
        <w:t>на сумму планируемой к поступлению родительской платы в рамках проекта "Поезд здоровья")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 безвозмездным поступлениям из областного бюджета в целом увеличивается на 5 955,2 тыс. рублей или на 1,1 % от утвержденных бюджетных назначений. Увеличение указанных безвозмездных поступлений произошло за счет предоставления субсидий из областного бюджета местным бюджетам:</w:t>
      </w:r>
    </w:p>
    <w:p w:rsidR="004D16C2" w:rsidRPr="001228C6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C6">
        <w:rPr>
          <w:rFonts w:ascii="Times New Roman" w:hAnsi="Times New Roman"/>
          <w:sz w:val="28"/>
          <w:szCs w:val="28"/>
        </w:rPr>
        <w:t xml:space="preserve">- на предоставление социальных выплат молодым семьям на приобретение (строительство) жилья в соответствии с </w:t>
      </w:r>
      <w:hyperlink r:id="rId6" w:history="1">
        <w:r w:rsidRPr="001228C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Свердловской области от 12.10.2017 №764-ПП "О внесении изменений в постановление Правительства Свердловской области от 31.05.2017 № 402-ПП "О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</w:t>
        </w:r>
        <w:proofErr w:type="gramEnd"/>
        <w:r w:rsidRPr="001228C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муниципальными образованиями, расположенными на территории Свердловской области, в 2017 году"</w:t>
        </w:r>
      </w:hyperlink>
      <w:r w:rsidRPr="001228C6">
        <w:rPr>
          <w:rFonts w:ascii="Times New Roman" w:hAnsi="Times New Roman"/>
          <w:sz w:val="28"/>
          <w:szCs w:val="28"/>
        </w:rPr>
        <w:t xml:space="preserve"> в размере 668,9 тыс. рублей;</w:t>
      </w:r>
    </w:p>
    <w:p w:rsidR="004D16C2" w:rsidRPr="001228C6" w:rsidRDefault="004D16C2" w:rsidP="004D16C2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proofErr w:type="gramStart"/>
      <w:r w:rsidRPr="001228C6">
        <w:rPr>
          <w:rFonts w:ascii="Times New Roman" w:hAnsi="Times New Roman"/>
          <w:sz w:val="28"/>
          <w:szCs w:val="28"/>
        </w:rPr>
        <w:t xml:space="preserve">- на  проведение ремонтных работ в 2017 году в соответствии с </w:t>
      </w:r>
      <w:hyperlink r:id="rId7" w:history="1">
        <w:r w:rsidRPr="001228C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Свердловской области от 12.10.2017 № 743-ПП "Об утверждении распределения субсидий из областного бюджета между бюджетами муниципальных районов (городских округов), расположенных на территории Свердловской области, на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</w:r>
        <w:proofErr w:type="gramEnd"/>
        <w:r w:rsidRPr="001228C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и (или) оснащение таких учреждений специальным оборудованием, музыкальным оборудованием, инвентарем и музыкальными инструментами в 2017 году"</w:t>
        </w:r>
      </w:hyperlink>
      <w:r w:rsidRPr="001228C6">
        <w:rPr>
          <w:rFonts w:ascii="Times New Roman" w:hAnsi="Times New Roman"/>
          <w:sz w:val="28"/>
          <w:szCs w:val="28"/>
        </w:rPr>
        <w:t xml:space="preserve"> в размере 5 220,5 тыс. рублей;</w:t>
      </w:r>
    </w:p>
    <w:p w:rsidR="004D16C2" w:rsidRPr="001228C6" w:rsidRDefault="004D16C2" w:rsidP="004D16C2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1228C6">
        <w:rPr>
          <w:rFonts w:ascii="Times New Roman" w:hAnsi="Times New Roman"/>
          <w:sz w:val="28"/>
          <w:szCs w:val="28"/>
        </w:rPr>
        <w:t>- на осуществление работы с молодежью – 65,8 тыс</w:t>
      </w:r>
      <w:proofErr w:type="gramStart"/>
      <w:r w:rsidRPr="001228C6">
        <w:rPr>
          <w:rFonts w:ascii="Times New Roman" w:hAnsi="Times New Roman"/>
          <w:sz w:val="28"/>
          <w:szCs w:val="28"/>
        </w:rPr>
        <w:t>.р</w:t>
      </w:r>
      <w:proofErr w:type="gramEnd"/>
      <w:r w:rsidRPr="001228C6">
        <w:rPr>
          <w:rFonts w:ascii="Times New Roman" w:hAnsi="Times New Roman"/>
          <w:sz w:val="28"/>
          <w:szCs w:val="28"/>
        </w:rPr>
        <w:t xml:space="preserve">уб. в соответствии с </w:t>
      </w:r>
      <w:hyperlink r:id="rId8" w:history="1">
        <w:r w:rsidRPr="001228C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Постановлением  Правительства Свердловской области от 18.10.2017 № 786-ПП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на осуществление работы с молодежью в 2017 году"</w:t>
        </w:r>
      </w:hyperlink>
      <w:r w:rsidRPr="001228C6">
        <w:rPr>
          <w:rFonts w:ascii="Times New Roman" w:hAnsi="Times New Roman"/>
          <w:sz w:val="28"/>
          <w:szCs w:val="28"/>
        </w:rPr>
        <w:t xml:space="preserve"> в размере 65,8 тыс. рублей.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безвозмездные поступления носят целевой характер.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внесенными изменениями, Проектом предлагается изложить в новой редакции  приложение № 2 «Свод доходов местного бюджета на 2017 год».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Pr="00021F89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21F89">
        <w:rPr>
          <w:rFonts w:ascii="Times New Roman" w:hAnsi="Times New Roman"/>
          <w:sz w:val="28"/>
          <w:szCs w:val="28"/>
        </w:rPr>
        <w:t>. Проектом предлагается установить общий объ</w:t>
      </w:r>
      <w:r>
        <w:rPr>
          <w:rFonts w:ascii="Times New Roman" w:hAnsi="Times New Roman"/>
          <w:sz w:val="28"/>
          <w:szCs w:val="28"/>
        </w:rPr>
        <w:t>е</w:t>
      </w:r>
      <w:r w:rsidRPr="00021F89">
        <w:rPr>
          <w:rFonts w:ascii="Times New Roman" w:hAnsi="Times New Roman"/>
          <w:sz w:val="28"/>
          <w:szCs w:val="28"/>
        </w:rPr>
        <w:t>м расходов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021F8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021F8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925 661,6 </w:t>
      </w:r>
      <w:r w:rsidRPr="00021F89">
        <w:rPr>
          <w:rFonts w:ascii="Times New Roman" w:hAnsi="Times New Roman"/>
          <w:sz w:val="28"/>
          <w:szCs w:val="28"/>
        </w:rPr>
        <w:t xml:space="preserve">тыс. руб., что на </w:t>
      </w:r>
      <w:r w:rsidRPr="009416C5">
        <w:rPr>
          <w:rFonts w:ascii="Times New Roman" w:hAnsi="Times New Roman"/>
          <w:color w:val="000000"/>
          <w:sz w:val="28"/>
          <w:szCs w:val="28"/>
        </w:rPr>
        <w:t xml:space="preserve">1 862,8 </w:t>
      </w:r>
      <w:r w:rsidRPr="009416C5">
        <w:rPr>
          <w:rFonts w:ascii="Times New Roman" w:hAnsi="Times New Roman"/>
          <w:sz w:val="28"/>
          <w:szCs w:val="28"/>
        </w:rPr>
        <w:t>тыс</w:t>
      </w:r>
      <w:r w:rsidRPr="00021F89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021F89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0,2</w:t>
      </w:r>
      <w:r w:rsidRPr="00021F89">
        <w:rPr>
          <w:rFonts w:ascii="Times New Roman" w:hAnsi="Times New Roman"/>
          <w:sz w:val="28"/>
          <w:szCs w:val="28"/>
        </w:rPr>
        <w:t xml:space="preserve"> % больше законодательно утверждённых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Pr="004750A8">
        <w:rPr>
          <w:rFonts w:ascii="Times New Roman" w:hAnsi="Times New Roman"/>
          <w:sz w:val="28"/>
          <w:szCs w:val="28"/>
        </w:rPr>
        <w:t>расходов местного бюджета по разделам бюджетной классификации Российской Федерации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4750A8">
        <w:rPr>
          <w:rFonts w:ascii="Times New Roman" w:hAnsi="Times New Roman"/>
          <w:sz w:val="28"/>
          <w:szCs w:val="28"/>
        </w:rPr>
        <w:t xml:space="preserve"> в таблице 3</w:t>
      </w:r>
      <w:r>
        <w:rPr>
          <w:rFonts w:ascii="Times New Roman" w:hAnsi="Times New Roman"/>
          <w:sz w:val="28"/>
          <w:szCs w:val="28"/>
        </w:rPr>
        <w:t>:</w:t>
      </w:r>
    </w:p>
    <w:p w:rsidR="004D16C2" w:rsidRDefault="004D16C2" w:rsidP="004D16C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F3F90">
        <w:rPr>
          <w:rFonts w:ascii="Times New Roman" w:hAnsi="Times New Roman"/>
          <w:color w:val="000000"/>
          <w:sz w:val="28"/>
          <w:szCs w:val="28"/>
        </w:rPr>
        <w:t>Таблица 3 (тыс. руб.)</w:t>
      </w:r>
    </w:p>
    <w:p w:rsidR="004D16C2" w:rsidRDefault="004D16C2" w:rsidP="004D16C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tblInd w:w="95" w:type="dxa"/>
        <w:tblLook w:val="04A0"/>
      </w:tblPr>
      <w:tblGrid>
        <w:gridCol w:w="993"/>
        <w:gridCol w:w="2553"/>
        <w:gridCol w:w="1245"/>
        <w:gridCol w:w="854"/>
        <w:gridCol w:w="1245"/>
        <w:gridCol w:w="919"/>
        <w:gridCol w:w="1140"/>
        <w:gridCol w:w="831"/>
      </w:tblGrid>
      <w:tr w:rsidR="004D16C2" w:rsidRPr="008046B7" w:rsidTr="00070071">
        <w:trPr>
          <w:trHeight w:val="93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Решение №51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показателей  Решения  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4D16C2" w:rsidRPr="008046B7" w:rsidTr="00070071">
        <w:trPr>
          <w:trHeight w:val="33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63 532,8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62 037,2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-1 495,6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-2,4</w:t>
            </w:r>
          </w:p>
        </w:tc>
      </w:tr>
      <w:tr w:rsidR="004D16C2" w:rsidRPr="008046B7" w:rsidTr="00070071">
        <w:trPr>
          <w:trHeight w:val="12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8 102,4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7 381,9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-720,5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-8,9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59 091,4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58 386,1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-705,3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-1,2</w:t>
            </w:r>
          </w:p>
        </w:tc>
      </w:tr>
      <w:tr w:rsidR="004D16C2" w:rsidRPr="008046B7" w:rsidTr="00070071">
        <w:trPr>
          <w:trHeight w:val="9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149 041,8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146 063,5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-2 978,3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-2,0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1 235,0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-1 396,0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-53,1</w:t>
            </w:r>
          </w:p>
        </w:tc>
      </w:tr>
      <w:tr w:rsidR="004D16C2" w:rsidRPr="008046B7" w:rsidTr="0007007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492 238,3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493 371,0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1 132,7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62 458,6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69 007,1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6 548,5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4D16C2" w:rsidRPr="008046B7" w:rsidTr="0007007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61 330,8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61 873,9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543,1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23 966,6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24 700,8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734,2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4D16C2" w:rsidRPr="008046B7" w:rsidTr="00070071">
        <w:trPr>
          <w:trHeight w:val="6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</w:tr>
      <w:tr w:rsidR="004D16C2" w:rsidRPr="008046B7" w:rsidTr="00070071">
        <w:trPr>
          <w:trHeight w:val="9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D16C2" w:rsidRPr="008046B7" w:rsidTr="00070071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923 798,8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925 661,6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1 862,8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8046B7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4D16C2" w:rsidRDefault="004D16C2" w:rsidP="004D16C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750A8">
        <w:rPr>
          <w:rFonts w:ascii="Times New Roman" w:hAnsi="Times New Roman"/>
          <w:sz w:val="28"/>
          <w:szCs w:val="28"/>
        </w:rPr>
        <w:t xml:space="preserve">увеличиваются бюджетные ассигнованияна сумму </w:t>
      </w:r>
      <w:r>
        <w:rPr>
          <w:rFonts w:ascii="Times New Roman" w:hAnsi="Times New Roman"/>
          <w:sz w:val="28"/>
          <w:szCs w:val="28"/>
        </w:rPr>
        <w:t>9 158,5</w:t>
      </w:r>
      <w:r w:rsidRPr="004750A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4750A8">
        <w:rPr>
          <w:rFonts w:ascii="Times New Roman" w:hAnsi="Times New Roman"/>
          <w:sz w:val="28"/>
          <w:szCs w:val="28"/>
        </w:rPr>
        <w:t>разделам классификации расходов</w:t>
      </w:r>
      <w:r>
        <w:rPr>
          <w:rFonts w:ascii="Times New Roman" w:hAnsi="Times New Roman"/>
          <w:sz w:val="28"/>
          <w:szCs w:val="28"/>
        </w:rPr>
        <w:t>, из них</w:t>
      </w:r>
      <w:r w:rsidRPr="004750A8">
        <w:rPr>
          <w:rFonts w:ascii="Times New Roman" w:hAnsi="Times New Roman"/>
          <w:sz w:val="28"/>
          <w:szCs w:val="28"/>
        </w:rPr>
        <w:t xml:space="preserve">: </w:t>
      </w: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7872">
        <w:rPr>
          <w:rFonts w:ascii="Times New Roman" w:hAnsi="Times New Roman"/>
          <w:b/>
          <w:sz w:val="28"/>
          <w:szCs w:val="28"/>
        </w:rPr>
        <w:t>«Образование»</w:t>
      </w:r>
      <w:r w:rsidRPr="004750A8"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color w:val="000000"/>
          <w:sz w:val="28"/>
          <w:szCs w:val="28"/>
        </w:rPr>
        <w:t xml:space="preserve">1 132,7 </w:t>
      </w:r>
      <w:r w:rsidRPr="009F357A">
        <w:rPr>
          <w:rFonts w:ascii="Times New Roman" w:hAnsi="Times New Roman"/>
          <w:sz w:val="28"/>
          <w:szCs w:val="28"/>
        </w:rPr>
        <w:t>тыс</w:t>
      </w:r>
      <w:r w:rsidRPr="004750A8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муниципальных программ:</w:t>
      </w:r>
    </w:p>
    <w:p w:rsidR="004D16C2" w:rsidRPr="008431C3" w:rsidRDefault="004D16C2" w:rsidP="004D16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7D6">
        <w:rPr>
          <w:rFonts w:ascii="Times New Roman" w:hAnsi="Times New Roman"/>
          <w:b/>
          <w:sz w:val="28"/>
          <w:szCs w:val="28"/>
        </w:rPr>
        <w:t>«Развитие системы образования в городском округе Красноуральск на 2015-2020 годы»</w:t>
      </w:r>
      <w:r>
        <w:rPr>
          <w:rFonts w:ascii="Times New Roman" w:hAnsi="Times New Roman"/>
          <w:sz w:val="28"/>
          <w:szCs w:val="28"/>
        </w:rPr>
        <w:t>, в связи с необходимостью перераспределения экономии бюджетных средств, а также увеличением общего объема финансирования для</w:t>
      </w:r>
      <w:r w:rsidRPr="00F02844">
        <w:rPr>
          <w:rFonts w:ascii="Times New Roman" w:hAnsi="Times New Roman"/>
          <w:sz w:val="28"/>
          <w:szCs w:val="28"/>
        </w:rPr>
        <w:t xml:space="preserve"> проведения работ</w:t>
      </w:r>
      <w:r w:rsidRPr="008431C3">
        <w:rPr>
          <w:rFonts w:ascii="Times New Roman" w:hAnsi="Times New Roman"/>
          <w:sz w:val="28"/>
          <w:szCs w:val="28"/>
        </w:rPr>
        <w:t>по капитальн</w:t>
      </w:r>
      <w:r>
        <w:rPr>
          <w:rFonts w:ascii="Times New Roman" w:hAnsi="Times New Roman"/>
          <w:sz w:val="28"/>
          <w:szCs w:val="28"/>
        </w:rPr>
        <w:t>ому</w:t>
      </w:r>
      <w:r w:rsidRPr="008431C3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у</w:t>
      </w:r>
      <w:r w:rsidRPr="008431C3">
        <w:rPr>
          <w:rFonts w:ascii="Times New Roman" w:hAnsi="Times New Roman"/>
          <w:sz w:val="28"/>
          <w:szCs w:val="28"/>
        </w:rPr>
        <w:t>, приведени</w:t>
      </w:r>
      <w:r>
        <w:rPr>
          <w:rFonts w:ascii="Times New Roman" w:hAnsi="Times New Roman"/>
          <w:sz w:val="28"/>
          <w:szCs w:val="28"/>
        </w:rPr>
        <w:t>ю</w:t>
      </w:r>
      <w:r w:rsidRPr="008431C3">
        <w:rPr>
          <w:rFonts w:ascii="Times New Roman" w:hAnsi="Times New Roman"/>
          <w:sz w:val="28"/>
          <w:szCs w:val="28"/>
        </w:rPr>
        <w:t xml:space="preserve">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D16C2" w:rsidRPr="009416C5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4AAA">
        <w:rPr>
          <w:rFonts w:ascii="Times New Roman" w:hAnsi="Times New Roman"/>
          <w:sz w:val="28"/>
          <w:szCs w:val="28"/>
        </w:rPr>
        <w:t>Также на организацию и проведение общегородских мероприятий в сфере образования в рамках городского фестиваля «Созвездие» для награждения победителей и призеров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24AAA">
        <w:rPr>
          <w:rFonts w:ascii="Times New Roman" w:hAnsi="Times New Roman"/>
          <w:sz w:val="28"/>
          <w:szCs w:val="28"/>
        </w:rPr>
        <w:t xml:space="preserve">согласно представленному проекту вносимых изменений в </w:t>
      </w:r>
      <w:r>
        <w:rPr>
          <w:rFonts w:ascii="Times New Roman" w:hAnsi="Times New Roman"/>
          <w:sz w:val="28"/>
          <w:szCs w:val="28"/>
        </w:rPr>
        <w:t>названную</w:t>
      </w:r>
      <w:r w:rsidRPr="00F24AAA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>
        <w:rPr>
          <w:rFonts w:ascii="Times New Roman" w:hAnsi="Times New Roman"/>
          <w:sz w:val="28"/>
          <w:szCs w:val="28"/>
        </w:rPr>
        <w:t>)</w:t>
      </w:r>
      <w:r w:rsidRPr="00F24AAA">
        <w:rPr>
          <w:rFonts w:ascii="Times New Roman" w:hAnsi="Times New Roman"/>
          <w:sz w:val="28"/>
          <w:szCs w:val="28"/>
        </w:rPr>
        <w:t xml:space="preserve"> необходимо выделить из бюджета городского округа 60,0 тыс. рублей. Однако финансово-экономического обоснования не представлено, что </w:t>
      </w:r>
      <w:r w:rsidRPr="009416C5">
        <w:rPr>
          <w:rFonts w:ascii="Times New Roman" w:hAnsi="Times New Roman"/>
          <w:b/>
          <w:i/>
          <w:sz w:val="28"/>
          <w:szCs w:val="28"/>
        </w:rPr>
        <w:t>не позволяет сделать вывод об обоснованности и правомерности вносимых изменений;</w:t>
      </w:r>
    </w:p>
    <w:p w:rsidR="004D16C2" w:rsidRDefault="004D16C2" w:rsidP="004D16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DBB">
        <w:rPr>
          <w:rFonts w:ascii="Times New Roman" w:hAnsi="Times New Roman"/>
          <w:b/>
          <w:sz w:val="28"/>
          <w:szCs w:val="28"/>
        </w:rPr>
        <w:t>«Экология и природные ресурсы городского округа Красноуральск» на 2015-2020 годы»</w:t>
      </w:r>
      <w:r>
        <w:rPr>
          <w:rFonts w:ascii="Times New Roman" w:hAnsi="Times New Roman"/>
          <w:sz w:val="28"/>
          <w:szCs w:val="28"/>
        </w:rPr>
        <w:t xml:space="preserve">, в связи с изменением  раздела расходов местного бюджета в целях корректного отражения затрат, утвержденных для проведения МАУ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 xml:space="preserve"> «Солнечный» мероприятий по профилактике экологически обусловленных заболеваний;</w:t>
      </w:r>
    </w:p>
    <w:p w:rsidR="004D16C2" w:rsidRDefault="004D16C2" w:rsidP="004D16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3599">
        <w:rPr>
          <w:rFonts w:ascii="Times New Roman" w:hAnsi="Times New Roman"/>
          <w:b/>
          <w:sz w:val="28"/>
          <w:szCs w:val="28"/>
        </w:rPr>
        <w:lastRenderedPageBreak/>
        <w:t xml:space="preserve">«Развитие физической культуры и спорта, формирование здорового образа жизни в городском округе Красноуральск на 2015-2020 годы» </w:t>
      </w:r>
      <w:r>
        <w:rPr>
          <w:rFonts w:ascii="Times New Roman" w:hAnsi="Times New Roman"/>
          <w:sz w:val="28"/>
          <w:szCs w:val="28"/>
        </w:rPr>
        <w:t>в связи с необходимостью увеличения объемов финансирования мероприятия по организации предоставления дополнительного образования детей в МБУ ДО ДЮСШ;</w:t>
      </w:r>
    </w:p>
    <w:p w:rsidR="004D16C2" w:rsidRPr="00F06CB2" w:rsidRDefault="004D16C2" w:rsidP="004D16C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«Развитие культуры и молодежной политики городского округа Красноуральск» на 2015-2020 годы»</w:t>
      </w:r>
      <w:r>
        <w:rPr>
          <w:rFonts w:ascii="Times New Roman" w:hAnsi="Times New Roman"/>
          <w:sz w:val="28"/>
          <w:szCs w:val="28"/>
        </w:rPr>
        <w:t xml:space="preserve"> в целях обеспечения деятельности учреждений, осуществляющих работу с детьми и молодежью, а также в связи с поступлением средств областного бюджета на реализацию мероприятий по</w:t>
      </w:r>
      <w:r w:rsidRPr="007F51D0">
        <w:rPr>
          <w:rFonts w:ascii="Times New Roman" w:eastAsia="Calibri" w:hAnsi="Times New Roman"/>
          <w:sz w:val="28"/>
          <w:szCs w:val="28"/>
        </w:rPr>
        <w:t>развити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7F51D0">
        <w:rPr>
          <w:rFonts w:ascii="Times New Roman" w:eastAsia="Calibri" w:hAnsi="Times New Roman"/>
          <w:sz w:val="28"/>
          <w:szCs w:val="28"/>
        </w:rPr>
        <w:t xml:space="preserve"> сети муниципальных учреждений по работе с молодежью и патриотическому воспитанию</w:t>
      </w:r>
      <w:r>
        <w:rPr>
          <w:rFonts w:ascii="Times New Roman" w:eastAsia="Calibri" w:hAnsi="Times New Roman"/>
          <w:sz w:val="28"/>
          <w:szCs w:val="28"/>
        </w:rPr>
        <w:t xml:space="preserve"> на основании постановления </w:t>
      </w:r>
      <w:r w:rsidRPr="007F51D0">
        <w:rPr>
          <w:rFonts w:ascii="Times New Roman" w:eastAsia="Calibri" w:hAnsi="Times New Roman"/>
          <w:sz w:val="28"/>
          <w:szCs w:val="28"/>
        </w:rPr>
        <w:t xml:space="preserve">Правительства Свердловской области от 18.10.2017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7F51D0">
        <w:rPr>
          <w:rFonts w:ascii="Times New Roman" w:eastAsia="Calibri" w:hAnsi="Times New Roman"/>
          <w:sz w:val="28"/>
          <w:szCs w:val="28"/>
        </w:rPr>
        <w:t xml:space="preserve"> 786-ПП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51D0">
        <w:rPr>
          <w:rFonts w:ascii="Times New Roman" w:eastAsia="Calibri" w:hAnsi="Times New Roman"/>
          <w:sz w:val="28"/>
          <w:szCs w:val="28"/>
        </w:rPr>
        <w:t>Об утверждении распределения субсидий из областного</w:t>
      </w:r>
      <w:proofErr w:type="gramEnd"/>
      <w:r w:rsidRPr="007F51D0">
        <w:rPr>
          <w:rFonts w:ascii="Times New Roman" w:eastAsia="Calibri" w:hAnsi="Times New Roman"/>
          <w:sz w:val="28"/>
          <w:szCs w:val="28"/>
        </w:rPr>
        <w:t xml:space="preserve">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F51D0">
        <w:rPr>
          <w:rFonts w:ascii="Times New Roman" w:eastAsia="Calibri" w:hAnsi="Times New Roman"/>
          <w:sz w:val="28"/>
          <w:szCs w:val="28"/>
        </w:rPr>
        <w:t>Развитие физической культуры, спорта и молодежной политики в Свердловской области до 2024 года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F51D0">
        <w:rPr>
          <w:rFonts w:ascii="Times New Roman" w:eastAsia="Calibri" w:hAnsi="Times New Roman"/>
          <w:sz w:val="28"/>
          <w:szCs w:val="28"/>
        </w:rPr>
        <w:t>, между муниципальными образованиями, расположенными на территории Свердловской области, на осуществление работы с молодежью в 2017 году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предлагается увеличить объем субсидии автономным учреждениям на мероприятие по организации временного трудоустройства несовершеннолетних граждан на сумму 21,2 тыс. рублей. Согласно пояснительной записке к Проекту увеличение объема бюджетных ассигнований обусловлено повышением с 01.10.2017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выплаты заработной платы несовершеннолетним гражданам, трудоустроенным в МАОУ СОШ № 8 в период осенних каникул. </w:t>
      </w:r>
    </w:p>
    <w:p w:rsidR="004D16C2" w:rsidRPr="009416C5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необходимый объем средств на указанные цели составляет 10,6 тыс. рублей, что свидетельствует о завышении расходов на 10,6 тыс. рублей. К данному факту привело отражение одной и той же суммы у двух распорядителей бюджетных средств</w:t>
      </w:r>
      <w:r w:rsidRPr="00F24AAA">
        <w:rPr>
          <w:rFonts w:ascii="Times New Roman" w:hAnsi="Times New Roman"/>
          <w:sz w:val="28"/>
          <w:szCs w:val="28"/>
        </w:rPr>
        <w:t xml:space="preserve">, </w:t>
      </w:r>
      <w:r w:rsidRPr="009416C5">
        <w:rPr>
          <w:rFonts w:ascii="Times New Roman" w:hAnsi="Times New Roman"/>
          <w:i/>
          <w:sz w:val="28"/>
          <w:szCs w:val="28"/>
        </w:rPr>
        <w:t xml:space="preserve">что </w:t>
      </w:r>
      <w:r w:rsidRPr="009416C5">
        <w:rPr>
          <w:rFonts w:ascii="Times New Roman" w:hAnsi="Times New Roman"/>
          <w:b/>
          <w:i/>
          <w:sz w:val="28"/>
          <w:szCs w:val="28"/>
        </w:rPr>
        <w:t>не позволяет сделать вывод об обоснованности и правомерности вносимых изменений в части сре</w:t>
      </w:r>
      <w:proofErr w:type="gramStart"/>
      <w:r w:rsidRPr="009416C5">
        <w:rPr>
          <w:rFonts w:ascii="Times New Roman" w:hAnsi="Times New Roman"/>
          <w:b/>
          <w:i/>
          <w:sz w:val="28"/>
          <w:szCs w:val="28"/>
        </w:rPr>
        <w:t>дств в р</w:t>
      </w:r>
      <w:proofErr w:type="gramEnd"/>
      <w:r w:rsidRPr="009416C5">
        <w:rPr>
          <w:rFonts w:ascii="Times New Roman" w:hAnsi="Times New Roman"/>
          <w:b/>
          <w:i/>
          <w:sz w:val="28"/>
          <w:szCs w:val="28"/>
        </w:rPr>
        <w:t>азмере 10,6 тыс. рублей</w:t>
      </w:r>
      <w:r w:rsidRPr="009416C5">
        <w:rPr>
          <w:rFonts w:ascii="Times New Roman" w:eastAsia="Calibri" w:hAnsi="Times New Roman"/>
          <w:i/>
          <w:sz w:val="28"/>
          <w:szCs w:val="28"/>
        </w:rPr>
        <w:t>;</w:t>
      </w:r>
    </w:p>
    <w:p w:rsidR="004D16C2" w:rsidRPr="009416C5" w:rsidRDefault="004D16C2" w:rsidP="004D16C2">
      <w:pPr>
        <w:pStyle w:val="a5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</w:p>
    <w:p w:rsidR="004D16C2" w:rsidRDefault="004D16C2" w:rsidP="004D16C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Pr="00567872">
        <w:rPr>
          <w:b/>
          <w:sz w:val="28"/>
          <w:szCs w:val="28"/>
        </w:rPr>
        <w:t>«Культура, кинематография»</w:t>
      </w:r>
      <w:r>
        <w:rPr>
          <w:sz w:val="28"/>
          <w:szCs w:val="28"/>
        </w:rPr>
        <w:t xml:space="preserve"> - на 6 548,5 тыс. рублей, в связи с увеличением объемов финансирования мероприятий муниципальной программы </w:t>
      </w:r>
      <w:r w:rsidRPr="004750A8">
        <w:rPr>
          <w:sz w:val="28"/>
          <w:szCs w:val="28"/>
        </w:rPr>
        <w:t>«Развитие культуры и молодежной политики городского округа Красноуральск» на 2015 – 2020 годы</w:t>
      </w:r>
      <w:r>
        <w:rPr>
          <w:sz w:val="28"/>
          <w:szCs w:val="28"/>
        </w:rPr>
        <w:t xml:space="preserve">» в целях обеспечения выполнения мероприятий в сфере культуры и искусства, а также реализации мероприятий по обеспечению доступности объектов и услуг учреждений культуры для инвалидов и маломобильных групп населения; </w:t>
      </w:r>
      <w:proofErr w:type="gramEnd"/>
    </w:p>
    <w:p w:rsidR="004D16C2" w:rsidRDefault="004D16C2" w:rsidP="004D16C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16C2" w:rsidRPr="00A070EB" w:rsidRDefault="004D16C2" w:rsidP="004D16C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67872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- на 543,1 тыс. рублей, в основном в связи с поступлением средств областного бюджета на предоставление социальных выплат молодым семьям на приобретение (строительство) жилья на основании постановления</w:t>
      </w:r>
      <w:r w:rsidRPr="00581F77">
        <w:rPr>
          <w:sz w:val="28"/>
          <w:szCs w:val="28"/>
        </w:rPr>
        <w:t xml:space="preserve"> Правительства Свердловской области от 12.10.2017 </w:t>
      </w:r>
      <w:r>
        <w:rPr>
          <w:sz w:val="28"/>
          <w:szCs w:val="28"/>
        </w:rPr>
        <w:t>№</w:t>
      </w:r>
      <w:r w:rsidRPr="00581F77">
        <w:rPr>
          <w:sz w:val="28"/>
          <w:szCs w:val="28"/>
        </w:rPr>
        <w:t xml:space="preserve"> 764-ПП </w:t>
      </w:r>
      <w:r>
        <w:rPr>
          <w:sz w:val="28"/>
          <w:szCs w:val="28"/>
        </w:rPr>
        <w:t>«</w:t>
      </w:r>
      <w:r w:rsidRPr="00581F77">
        <w:rPr>
          <w:sz w:val="28"/>
          <w:szCs w:val="28"/>
        </w:rPr>
        <w:t xml:space="preserve">О внесении изменений в Постановление Правительства Свердловской области от 31.05.2017 </w:t>
      </w:r>
      <w:r>
        <w:rPr>
          <w:sz w:val="28"/>
          <w:szCs w:val="28"/>
        </w:rPr>
        <w:t>№</w:t>
      </w:r>
      <w:r w:rsidRPr="00581F77">
        <w:rPr>
          <w:sz w:val="28"/>
          <w:szCs w:val="28"/>
        </w:rPr>
        <w:t xml:space="preserve"> 402-ПП </w:t>
      </w:r>
      <w:r>
        <w:rPr>
          <w:sz w:val="28"/>
          <w:szCs w:val="28"/>
        </w:rPr>
        <w:t>«</w:t>
      </w:r>
      <w:r w:rsidRPr="00581F77">
        <w:rPr>
          <w:sz w:val="28"/>
          <w:szCs w:val="28"/>
        </w:rPr>
        <w:t>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proofErr w:type="gramEnd"/>
      <w:r>
        <w:rPr>
          <w:sz w:val="28"/>
          <w:szCs w:val="28"/>
        </w:rPr>
        <w:t>«</w:t>
      </w:r>
      <w:r w:rsidRPr="00581F77">
        <w:rPr>
          <w:sz w:val="28"/>
          <w:szCs w:val="28"/>
        </w:rPr>
        <w:t>Развитие физической культуры, спорта и молодежной политики в Свердловской области до 2024 года</w:t>
      </w:r>
      <w:r>
        <w:rPr>
          <w:sz w:val="28"/>
          <w:szCs w:val="28"/>
        </w:rPr>
        <w:t>»</w:t>
      </w:r>
      <w:r w:rsidRPr="00581F77">
        <w:rPr>
          <w:sz w:val="28"/>
          <w:szCs w:val="28"/>
        </w:rPr>
        <w:t>, между муниципальными образованиями, расположенными на территории Свердловской области, в 2017 году</w:t>
      </w:r>
      <w:r>
        <w:rPr>
          <w:sz w:val="28"/>
          <w:szCs w:val="28"/>
        </w:rPr>
        <w:t>»</w:t>
      </w:r>
      <w:r w:rsidRPr="00A070EB">
        <w:rPr>
          <w:sz w:val="28"/>
          <w:szCs w:val="28"/>
        </w:rPr>
        <w:t>;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EB4">
        <w:rPr>
          <w:rFonts w:ascii="Times New Roman" w:hAnsi="Times New Roman"/>
          <w:b/>
          <w:i/>
          <w:sz w:val="28"/>
          <w:szCs w:val="28"/>
        </w:rPr>
        <w:t>- «</w:t>
      </w:r>
      <w:r w:rsidRPr="00CF6EB4">
        <w:rPr>
          <w:rFonts w:ascii="Times New Roman" w:hAnsi="Times New Roman"/>
          <w:b/>
          <w:color w:val="000000"/>
          <w:sz w:val="28"/>
          <w:szCs w:val="28"/>
        </w:rPr>
        <w:t xml:space="preserve">Физическая культура и спорт» - </w:t>
      </w:r>
      <w:r w:rsidRPr="00CF6EB4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734,2</w:t>
      </w:r>
      <w:r w:rsidRPr="00CF6EB4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в основном </w:t>
      </w:r>
      <w:r w:rsidRPr="00CB4C2A">
        <w:rPr>
          <w:rFonts w:ascii="Times New Roman" w:hAnsi="Times New Roman"/>
          <w:sz w:val="28"/>
          <w:szCs w:val="28"/>
        </w:rPr>
        <w:t xml:space="preserve">в связи с уточнением суммы расходов, запланированных на реализацию мероприятий </w:t>
      </w:r>
      <w:r w:rsidRPr="00CB4C2A">
        <w:rPr>
          <w:rFonts w:ascii="Times New Roman" w:hAnsi="Times New Roman"/>
          <w:sz w:val="28"/>
          <w:szCs w:val="28"/>
        </w:rPr>
        <w:lastRenderedPageBreak/>
        <w:t>муниципальной программы «Развитие физической культуры и спорта, формирование здорового образа жизни в городском округе Красноуральск</w:t>
      </w:r>
      <w:r>
        <w:rPr>
          <w:rFonts w:ascii="Times New Roman" w:hAnsi="Times New Roman"/>
          <w:sz w:val="28"/>
          <w:szCs w:val="28"/>
        </w:rPr>
        <w:t xml:space="preserve"> на 2015-2020 годы</w:t>
      </w:r>
      <w:r w:rsidRPr="00CB4C2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целью увеличения финансового обеспечения выполнения дополнительного объема муниципального задания, связанного с открытием групп по обучению плаванию в МАУ ДС «Молодость» и</w:t>
      </w:r>
      <w:proofErr w:type="gramEnd"/>
      <w:r>
        <w:rPr>
          <w:rFonts w:ascii="Times New Roman" w:hAnsi="Times New Roman"/>
          <w:sz w:val="28"/>
          <w:szCs w:val="28"/>
        </w:rPr>
        <w:t xml:space="preserve"> МАУ «ФСК» в рамках мероприятий по организации предоставления услуг (выполнения работ) в сфере физической культуры и спорта;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45C5">
        <w:rPr>
          <w:rFonts w:ascii="Times New Roman" w:hAnsi="Times New Roman"/>
          <w:b/>
          <w:sz w:val="28"/>
          <w:szCs w:val="28"/>
        </w:rPr>
        <w:t>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- на 200,0 тыс. рублей, в связи с необходимостью увеличения объема материалов для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в рамках мероприятий по освещению деятельности органов местного самоуправления, официальному опубликованию правовых актов и иной официальной информации органов местного самоуправления. </w:t>
      </w:r>
    </w:p>
    <w:p w:rsidR="004D16C2" w:rsidRPr="007F51D0" w:rsidRDefault="004D16C2" w:rsidP="004D16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r w:rsidRPr="00AB0C0A">
        <w:rPr>
          <w:sz w:val="28"/>
          <w:szCs w:val="28"/>
        </w:rPr>
        <w:t>Также происходит</w:t>
      </w:r>
      <w:r w:rsidRPr="004750A8">
        <w:rPr>
          <w:sz w:val="28"/>
          <w:szCs w:val="28"/>
        </w:rPr>
        <w:t xml:space="preserve"> сокращение бюджетных ассигнований на </w:t>
      </w:r>
      <w:r>
        <w:rPr>
          <w:sz w:val="28"/>
          <w:szCs w:val="28"/>
        </w:rPr>
        <w:t>7 295,7</w:t>
      </w:r>
      <w:r w:rsidRPr="004750A8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4750A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пяти </w:t>
      </w:r>
      <w:r w:rsidRPr="004750A8">
        <w:rPr>
          <w:sz w:val="28"/>
          <w:szCs w:val="28"/>
        </w:rPr>
        <w:t>раздел</w:t>
      </w:r>
      <w:r>
        <w:rPr>
          <w:sz w:val="28"/>
          <w:szCs w:val="28"/>
        </w:rPr>
        <w:t>ам классификации расходов, а именно:</w:t>
      </w: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0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Общегосударственные вопросы</w:t>
      </w:r>
      <w:r w:rsidRPr="00FB30BC">
        <w:rPr>
          <w:b/>
          <w:sz w:val="28"/>
          <w:szCs w:val="28"/>
        </w:rPr>
        <w:t>»</w:t>
      </w:r>
      <w:r w:rsidRPr="00FE6EE6">
        <w:rPr>
          <w:sz w:val="28"/>
          <w:szCs w:val="28"/>
        </w:rPr>
        <w:t>- на 1 495,6 тыс. рублей</w:t>
      </w:r>
      <w:r>
        <w:rPr>
          <w:sz w:val="28"/>
          <w:szCs w:val="28"/>
        </w:rPr>
        <w:t>,</w:t>
      </w:r>
      <w:r w:rsidRPr="004750A8">
        <w:rPr>
          <w:sz w:val="28"/>
          <w:szCs w:val="28"/>
        </w:rPr>
        <w:t xml:space="preserve"> в связи </w:t>
      </w:r>
      <w:proofErr w:type="gramStart"/>
      <w:r w:rsidRPr="004750A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D16C2" w:rsidRPr="00FE6EE6" w:rsidRDefault="004D16C2" w:rsidP="004D16C2">
      <w:pPr>
        <w:pStyle w:val="a5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образовавшейся экономией бюджетных ассигнований по результатам закупок для выполнения других обязательств государства и мероприятий по осуществлению кадастровых и оценочных работ на объекты недвижимости; </w:t>
      </w:r>
    </w:p>
    <w:p w:rsidR="004D16C2" w:rsidRPr="006C71D0" w:rsidRDefault="004D16C2" w:rsidP="004D16C2">
      <w:pPr>
        <w:pStyle w:val="a5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сокращением объема расходов на оплату труда главы городского округа по главному распорядителю бюджетных средств – Думе городского округа Красноуральск, на основании внесенных изменений в Устав городского округа, а также на обеспечение деятельности органов местного самоуправления  в связи с сокращением штатной численности Думы городского округа Красноуральск;</w:t>
      </w: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C71D0">
        <w:rPr>
          <w:b/>
          <w:sz w:val="28"/>
          <w:szCs w:val="28"/>
        </w:rPr>
        <w:t>«Национальная безопасность и правоохранительная деятельность»</w:t>
      </w:r>
      <w:r>
        <w:rPr>
          <w:sz w:val="28"/>
          <w:szCs w:val="28"/>
        </w:rPr>
        <w:t xml:space="preserve"> - на 720,5 тыс. рублей, в связи с корректировкой объемов финансирования мероприятий муниципальной программы «Безопасность жизнедеятельности населения городского округа Красноуральск» на 2015-2020 годы» на сумму экономии бюджетных средств, образовавшейся по итогам проведения закупок товаров, работ, услуг, а также в связи с отсутствием необходимости произведения расходов (аварийные и чрезвычайные ситуации не возникали, члены ДПД к тушению пожаров</w:t>
      </w:r>
      <w:proofErr w:type="gramEnd"/>
      <w:r>
        <w:rPr>
          <w:sz w:val="28"/>
          <w:szCs w:val="28"/>
        </w:rPr>
        <w:t xml:space="preserve"> не привлекались). Также сокращены расходы на обеспечение деятельности ЕДДС в части затрат на оплату труда (экономия по командировочным расходам) и в части осуществления закупок товаров, работ, услуг (коммунальные платежи, канцтовары,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>, расходные материалы для оргтехники и др.);</w:t>
      </w: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1B2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на 705,3 тыс. рублей, в  связи сокращение объемов финансирования мероприятий в области сельскохозяйственного производства (отсутствие заявителей на субсидирование) и мероприятий по организации транспортного обслуживания населения, а также в связи с необходимостью корректировки объемов финансирования следующих муниципальных программ:</w:t>
      </w:r>
    </w:p>
    <w:p w:rsidR="004D16C2" w:rsidRDefault="004D16C2" w:rsidP="004D16C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02FAF">
        <w:rPr>
          <w:b/>
          <w:sz w:val="28"/>
          <w:szCs w:val="28"/>
        </w:rPr>
        <w:t>«Управление муниципальной собственностью городского округа Красноуральск» на 2015-2020 годы»</w:t>
      </w:r>
      <w:r>
        <w:rPr>
          <w:sz w:val="28"/>
          <w:szCs w:val="28"/>
        </w:rPr>
        <w:t xml:space="preserve"> для отражения сложившейся экономии бюджетных средств по итогам закупок в рамках мероприятий по осуществлению кадастровых и оценочных работ, по установлению (изменению) границ населенных пунктов;</w:t>
      </w:r>
    </w:p>
    <w:p w:rsidR="004D16C2" w:rsidRPr="00940150" w:rsidRDefault="004D16C2" w:rsidP="004D16C2">
      <w:pPr>
        <w:pStyle w:val="a5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02FAF">
        <w:rPr>
          <w:b/>
          <w:sz w:val="28"/>
          <w:szCs w:val="28"/>
        </w:rPr>
        <w:lastRenderedPageBreak/>
        <w:t>«Экология и природные ресурсы городского округа Красноуральск» на 2015-2020 годы»</w:t>
      </w:r>
      <w:r>
        <w:rPr>
          <w:sz w:val="28"/>
          <w:szCs w:val="28"/>
        </w:rPr>
        <w:t xml:space="preserve"> в целях сокращения финансирования мероприятий по мониторингу качества воды, по охране и защите городских лесов, обеспечению надежности гидротехнических сооружений в связи со сложившейся экономией по результатам закупочных процедур и отсутствием лесных пожаров;</w:t>
      </w:r>
    </w:p>
    <w:p w:rsidR="004D16C2" w:rsidRPr="00576271" w:rsidRDefault="004D16C2" w:rsidP="004D16C2">
      <w:pPr>
        <w:pStyle w:val="a5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безопасности дорожного движения на территории городского округа Красноуральск» на 2015-2020 годы»</w:t>
      </w:r>
      <w:r>
        <w:rPr>
          <w:sz w:val="28"/>
          <w:szCs w:val="28"/>
        </w:rPr>
        <w:t xml:space="preserve"> в связи с сокращением объемов финансирования мероприятий по содержанию светофорных объектов и закупке (установке) дорожных знаков по итогам проведения торгов;</w:t>
      </w:r>
    </w:p>
    <w:p w:rsidR="004D16C2" w:rsidRPr="00470A17" w:rsidRDefault="004D16C2" w:rsidP="004D16C2">
      <w:pPr>
        <w:pStyle w:val="a5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Красноуральск» на 2015-2020 годы</w:t>
      </w:r>
      <w:r w:rsidRPr="00814A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связи с необходимостью сокращения объемов финансирования мероприятий по ремонту</w:t>
      </w:r>
      <w:r w:rsidRPr="00814A9B">
        <w:rPr>
          <w:sz w:val="28"/>
          <w:szCs w:val="28"/>
        </w:rPr>
        <w:t xml:space="preserve"> автомобильных дорогобщего пользования местного значения и искусственных сооружений на них в границах городского округа</w:t>
      </w:r>
      <w:r>
        <w:rPr>
          <w:sz w:val="28"/>
          <w:szCs w:val="28"/>
        </w:rPr>
        <w:t xml:space="preserve"> (экономия по прохождению экспертизы УРЦЦС по ремонту автомобильной дороги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енина) и по содержанию</w:t>
      </w:r>
      <w:r w:rsidRPr="00470A17">
        <w:rPr>
          <w:sz w:val="28"/>
          <w:szCs w:val="28"/>
        </w:rPr>
        <w:t>автомобильных дорог  общего пользования местного значения и искусственных сооружений на них в границах городского округа</w:t>
      </w:r>
      <w:r>
        <w:rPr>
          <w:sz w:val="28"/>
          <w:szCs w:val="28"/>
        </w:rPr>
        <w:t xml:space="preserve"> (неподтвержденные расходы);</w:t>
      </w:r>
    </w:p>
    <w:p w:rsidR="004D16C2" w:rsidRDefault="004D16C2" w:rsidP="004D16C2">
      <w:pPr>
        <w:pStyle w:val="a5"/>
        <w:ind w:left="0" w:firstLine="709"/>
        <w:jc w:val="both"/>
        <w:rPr>
          <w:b/>
          <w:sz w:val="28"/>
          <w:szCs w:val="28"/>
        </w:rPr>
      </w:pP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«Жилищно-коммунальное хозяйство»</w:t>
      </w:r>
      <w:r w:rsidRPr="00470A17">
        <w:rPr>
          <w:sz w:val="28"/>
          <w:szCs w:val="28"/>
        </w:rPr>
        <w:t>-</w:t>
      </w:r>
      <w:r>
        <w:rPr>
          <w:sz w:val="28"/>
          <w:szCs w:val="28"/>
        </w:rPr>
        <w:t xml:space="preserve"> на 2 978,3 тыс. рублей, в основном в связи с сокращением объемов финансирования мероприятий муниципальной программы «Развитие жилищно-коммунального хозяйства и повышение энергетической эффективности в городском округе Красноуральск на 2015-2020 годы» по итогам проведенных закупочных процедур, для отражения экономии по проведению технической и строительной экспертизы для признания домов непригодными для проживания, сокращением суммы взносов региональному оператору на капитальный ремонт</w:t>
      </w:r>
      <w:proofErr w:type="gramEnd"/>
      <w:r>
        <w:rPr>
          <w:sz w:val="28"/>
          <w:szCs w:val="28"/>
        </w:rPr>
        <w:t xml:space="preserve"> общего имущества в многоквартирных домах (уменьшение площади муниципального жилья в связи с передачей в собственность физическим лицам).</w:t>
      </w: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Проектом предлагается увеличить объем расходов на выплаты персоналу МКУ «Управление ЖКХ и энергетики» на 105,3 тыс. рублей в связи с необходимостью предоставления компенсации при увольнении сотрудника по сокращению штатов учреждения. </w:t>
      </w:r>
    </w:p>
    <w:p w:rsidR="004D16C2" w:rsidRPr="009416C5" w:rsidRDefault="004D16C2" w:rsidP="004D16C2">
      <w:pPr>
        <w:pStyle w:val="a5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Однако на указанные цели, согласно проекту изменений вносимых в названную муниципальную программу, необходимо дополнительно выделить лишь средства в объеме 51,8 тыс. </w:t>
      </w:r>
      <w:r w:rsidRPr="009416C5">
        <w:rPr>
          <w:i/>
          <w:sz w:val="28"/>
          <w:szCs w:val="28"/>
        </w:rPr>
        <w:t xml:space="preserve">рублей, что </w:t>
      </w:r>
      <w:r w:rsidRPr="009416C5">
        <w:rPr>
          <w:b/>
          <w:i/>
          <w:sz w:val="28"/>
          <w:szCs w:val="28"/>
        </w:rPr>
        <w:t>не позволяет сделать вывод об обоснованности и правомерности вносимых изменений в части сре</w:t>
      </w:r>
      <w:proofErr w:type="gramStart"/>
      <w:r w:rsidRPr="009416C5">
        <w:rPr>
          <w:b/>
          <w:i/>
          <w:sz w:val="28"/>
          <w:szCs w:val="28"/>
        </w:rPr>
        <w:t>дств в р</w:t>
      </w:r>
      <w:proofErr w:type="gramEnd"/>
      <w:r w:rsidRPr="009416C5">
        <w:rPr>
          <w:b/>
          <w:i/>
          <w:sz w:val="28"/>
          <w:szCs w:val="28"/>
        </w:rPr>
        <w:t>азмере 53,5 тыс. рублей;</w:t>
      </w:r>
    </w:p>
    <w:p w:rsidR="004D16C2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</w:p>
    <w:p w:rsidR="004D16C2" w:rsidRPr="00470A17" w:rsidRDefault="004D16C2" w:rsidP="004D16C2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470A17">
        <w:rPr>
          <w:sz w:val="28"/>
          <w:szCs w:val="28"/>
        </w:rPr>
        <w:t>-</w:t>
      </w:r>
      <w:r w:rsidRPr="00470A17">
        <w:rPr>
          <w:b/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- на 1 396 тыс. рублей, в связи с необходимостью корректного отражения объемов финансирования муниципальной программы «Экология и природные ресурсы городского округа Красноуральск» на 2015-2020 годы» в целях сокращения размера бюджетных ассигнований, утвержденных на реализацию мероприятий по обустройству источников нецентрализованного водоснабжения и по обеспечению благоприятного состояния окружающей среды по итогам проведения закупочных процедур. </w:t>
      </w:r>
      <w:proofErr w:type="gramEnd"/>
    </w:p>
    <w:p w:rsidR="004D16C2" w:rsidRDefault="004D16C2" w:rsidP="004D16C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16C2" w:rsidRPr="0037092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22">
        <w:rPr>
          <w:rFonts w:ascii="Times New Roman" w:hAnsi="Times New Roman"/>
          <w:sz w:val="28"/>
          <w:szCs w:val="28"/>
        </w:rPr>
        <w:t xml:space="preserve">Кроме этого, в соответствии с изменением расходов бюджета в 2017 году, Проектом (приложение № 7) вносятся изменения в ведомственную структуру </w:t>
      </w:r>
      <w:r w:rsidRPr="00370922">
        <w:rPr>
          <w:rFonts w:ascii="Times New Roman" w:hAnsi="Times New Roman"/>
          <w:sz w:val="28"/>
          <w:szCs w:val="28"/>
        </w:rPr>
        <w:lastRenderedPageBreak/>
        <w:t xml:space="preserve">расходов путем </w:t>
      </w:r>
      <w:r>
        <w:rPr>
          <w:rFonts w:ascii="Times New Roman" w:hAnsi="Times New Roman"/>
          <w:sz w:val="28"/>
          <w:szCs w:val="28"/>
        </w:rPr>
        <w:t>корректировки</w:t>
      </w:r>
      <w:r w:rsidRPr="00370922">
        <w:rPr>
          <w:rFonts w:ascii="Times New Roman" w:hAnsi="Times New Roman"/>
          <w:sz w:val="28"/>
          <w:szCs w:val="28"/>
        </w:rPr>
        <w:t xml:space="preserve"> (увеличения, сокращения) бюджетных ассигнований двум главным распорядителям бюджетных средств:</w:t>
      </w:r>
    </w:p>
    <w:p w:rsidR="004D16C2" w:rsidRPr="0037092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22">
        <w:rPr>
          <w:rFonts w:ascii="Times New Roman" w:hAnsi="Times New Roman"/>
          <w:sz w:val="28"/>
          <w:szCs w:val="28"/>
        </w:rPr>
        <w:t xml:space="preserve">- по администрации городского округа Красноуральск происходит увеличение на сумму </w:t>
      </w:r>
      <w:r>
        <w:rPr>
          <w:rFonts w:ascii="Times New Roman" w:hAnsi="Times New Roman"/>
          <w:sz w:val="28"/>
          <w:szCs w:val="28"/>
        </w:rPr>
        <w:t>2 172,4</w:t>
      </w:r>
      <w:r w:rsidRPr="00370922">
        <w:rPr>
          <w:rFonts w:ascii="Times New Roman" w:hAnsi="Times New Roman"/>
          <w:sz w:val="28"/>
          <w:szCs w:val="28"/>
        </w:rPr>
        <w:t xml:space="preserve"> тыс. рублей;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922">
        <w:rPr>
          <w:rFonts w:ascii="Times New Roman" w:hAnsi="Times New Roman"/>
          <w:sz w:val="28"/>
          <w:szCs w:val="28"/>
        </w:rPr>
        <w:t xml:space="preserve">- по Думе городского округа Красноуральск бюджетные ассигнования сокращаются на </w:t>
      </w:r>
      <w:r>
        <w:rPr>
          <w:rFonts w:ascii="Times New Roman" w:hAnsi="Times New Roman"/>
          <w:sz w:val="28"/>
          <w:szCs w:val="28"/>
        </w:rPr>
        <w:t xml:space="preserve">309,6 </w:t>
      </w:r>
      <w:r w:rsidRPr="00370922">
        <w:rPr>
          <w:rFonts w:ascii="Times New Roman" w:hAnsi="Times New Roman"/>
          <w:sz w:val="28"/>
          <w:szCs w:val="28"/>
        </w:rPr>
        <w:t>тыс. рублей.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585">
        <w:rPr>
          <w:rFonts w:ascii="Times New Roman" w:hAnsi="Times New Roman"/>
          <w:sz w:val="28"/>
          <w:szCs w:val="28"/>
        </w:rPr>
        <w:t xml:space="preserve">5. </w:t>
      </w:r>
      <w:r w:rsidRPr="004D4A3C">
        <w:rPr>
          <w:rFonts w:ascii="Times New Roman" w:hAnsi="Times New Roman"/>
          <w:sz w:val="28"/>
          <w:szCs w:val="28"/>
        </w:rPr>
        <w:t>В связи с изменениями плановых ассигнований по расходам, Проектом вносятся изменения в муниципальные программы  (приложение № 9):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31"/>
        <w:tblW w:w="11860" w:type="dxa"/>
        <w:tblLook w:val="04A0"/>
      </w:tblPr>
      <w:tblGrid>
        <w:gridCol w:w="746"/>
        <w:gridCol w:w="5658"/>
        <w:gridCol w:w="1716"/>
        <w:gridCol w:w="1300"/>
        <w:gridCol w:w="1480"/>
        <w:gridCol w:w="960"/>
      </w:tblGrid>
      <w:tr w:rsidR="004D16C2" w:rsidRPr="003F718D" w:rsidTr="00070071">
        <w:trPr>
          <w:trHeight w:val="31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1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645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18D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3F718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Start"/>
            <w:r w:rsidRPr="003F718D">
              <w:rPr>
                <w:rFonts w:ascii="Times New Roman" w:hAnsi="Times New Roman"/>
                <w:b/>
                <w:bCs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18D">
              <w:rPr>
                <w:rFonts w:ascii="Times New Roman" w:hAnsi="Times New Roman"/>
                <w:b/>
                <w:bCs/>
                <w:color w:val="000000"/>
              </w:rPr>
              <w:t>Наименование  муниципальной 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18D">
              <w:rPr>
                <w:rFonts w:ascii="Times New Roman" w:hAnsi="Times New Roman"/>
                <w:b/>
                <w:bCs/>
              </w:rPr>
              <w:t>Утвержденные годовые назначения (решение  №51)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18D">
              <w:rPr>
                <w:rFonts w:ascii="Times New Roman" w:hAnsi="Times New Roman"/>
                <w:b/>
                <w:bCs/>
                <w:color w:val="000000"/>
              </w:rPr>
              <w:t>Проект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F718D">
              <w:rPr>
                <w:rFonts w:ascii="Times New Roman" w:hAnsi="Times New Roman"/>
                <w:b/>
                <w:bCs/>
                <w:color w:val="000000"/>
              </w:rPr>
              <w:t>Отклонение от показателей Решения  №</w:t>
            </w:r>
            <w:r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D16C2" w:rsidRPr="003F718D" w:rsidTr="00070071">
        <w:trPr>
          <w:trHeight w:val="1470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"Развитие муниципальной службы в городском округе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840,0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840,0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"Повышение безопасности дорожного движения на территории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1 264,0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1 172,8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"Развитие и обеспечение сохранности сети автомобильных дорог на территории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50 735,0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50 731,0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"Подготовка градостроительной документации на территорию городского округа Красноуральск на 2015-2020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290,1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"Управление муниципальной собственностью 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1 516,8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728,9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-787,9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6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"Информационное общество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1 844,4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1 844,4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7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"Экология и природные ресурсы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3 010,8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1 773,6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-1 237,2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8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 "Социальная поддержка населения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1 546,1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1 516,5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9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"Развитие системы образования в городском округе Красноуральск на 2015-2020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459 728,2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460 377,4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649,2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"Развитие субъектов малого и среднего предпринимательства в городском округе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2 109,5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2 109,5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Красноуральск на 2015-2020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133 195,1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129 163,1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-4 032,0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"Управление финансами  городского округа Красноуральск на 2015-2020 годы"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8 605,2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8 605,2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"Развитие физической культуры и спорта, формирование здорового образа жизни в городском округе Красноуральск на 2015-2020 годы"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31 560,0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32 369,8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809,8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14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"Развитие культуры и молодежной политики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88 060,5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95 207,2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7 146,7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 xml:space="preserve">  Муниципальная программа "Безопасность жизнедеятельности населения городского округа Красноуральск" на 2015-2020 годы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8 019,8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7 269,4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18D">
              <w:rPr>
                <w:rFonts w:ascii="Times New Roman" w:hAnsi="Times New Roman"/>
                <w:color w:val="000000"/>
              </w:rPr>
              <w:t>-750,4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16C2" w:rsidRPr="003F718D" w:rsidTr="00070071">
        <w:trPr>
          <w:trHeight w:val="13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18D">
              <w:rPr>
                <w:rFonts w:ascii="Times New Roman" w:hAnsi="Times New Roman"/>
              </w:rPr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718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18D">
              <w:rPr>
                <w:rFonts w:ascii="Times New Roman" w:hAnsi="Times New Roman"/>
                <w:b/>
                <w:bCs/>
              </w:rPr>
              <w:t>792 325,5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18D">
              <w:rPr>
                <w:rFonts w:ascii="Times New Roman" w:hAnsi="Times New Roman"/>
                <w:b/>
                <w:bCs/>
              </w:rPr>
              <w:t>793 998,9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C2" w:rsidRPr="003F718D" w:rsidRDefault="004D16C2" w:rsidP="0007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F718D">
              <w:rPr>
                <w:rFonts w:ascii="Times New Roman" w:hAnsi="Times New Roman"/>
                <w:b/>
                <w:bCs/>
              </w:rPr>
              <w:t>1 673,4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C2" w:rsidRPr="003F718D" w:rsidRDefault="004D16C2" w:rsidP="000700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16C2" w:rsidRDefault="004D16C2" w:rsidP="004D16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Таким образом, общий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 xml:space="preserve">м финансирования 15 муниципальных программ составит </w:t>
      </w:r>
      <w:r>
        <w:rPr>
          <w:rFonts w:ascii="Times New Roman" w:hAnsi="Times New Roman"/>
          <w:sz w:val="28"/>
          <w:szCs w:val="28"/>
        </w:rPr>
        <w:t xml:space="preserve">793 998,9 </w:t>
      </w:r>
      <w:r w:rsidRPr="004750A8">
        <w:rPr>
          <w:rFonts w:ascii="Times New Roman" w:hAnsi="Times New Roman"/>
          <w:sz w:val="28"/>
          <w:szCs w:val="28"/>
        </w:rPr>
        <w:t>тыс. руб. или 8</w:t>
      </w:r>
      <w:r>
        <w:rPr>
          <w:rFonts w:ascii="Times New Roman" w:hAnsi="Times New Roman"/>
          <w:sz w:val="28"/>
          <w:szCs w:val="28"/>
        </w:rPr>
        <w:t>5,8</w:t>
      </w:r>
      <w:r w:rsidRPr="004750A8">
        <w:rPr>
          <w:rFonts w:ascii="Times New Roman" w:hAnsi="Times New Roman"/>
          <w:sz w:val="28"/>
          <w:szCs w:val="28"/>
        </w:rPr>
        <w:t xml:space="preserve"> % от общего объ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>ма расходов местного бюджета на 201</w:t>
      </w:r>
      <w:r>
        <w:rPr>
          <w:rFonts w:ascii="Times New Roman" w:hAnsi="Times New Roman"/>
          <w:sz w:val="28"/>
          <w:szCs w:val="28"/>
        </w:rPr>
        <w:t>7</w:t>
      </w:r>
      <w:r w:rsidRPr="004750A8">
        <w:rPr>
          <w:rFonts w:ascii="Times New Roman" w:hAnsi="Times New Roman"/>
          <w:sz w:val="28"/>
          <w:szCs w:val="28"/>
        </w:rPr>
        <w:t xml:space="preserve"> год.</w:t>
      </w:r>
    </w:p>
    <w:p w:rsidR="004D16C2" w:rsidRPr="003D1981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321E">
        <w:rPr>
          <w:rFonts w:ascii="Times New Roman" w:hAnsi="Times New Roman"/>
          <w:sz w:val="28"/>
          <w:szCs w:val="28"/>
        </w:rPr>
        <w:t>. Дефицит бюджета на 2017 год предлагается у</w:t>
      </w:r>
      <w:r>
        <w:rPr>
          <w:rFonts w:ascii="Times New Roman" w:hAnsi="Times New Roman"/>
          <w:sz w:val="28"/>
          <w:szCs w:val="28"/>
        </w:rPr>
        <w:t xml:space="preserve">меньшить </w:t>
      </w:r>
      <w:r w:rsidRPr="00B3321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3 941,4 </w:t>
      </w:r>
      <w:r w:rsidRPr="00B3321E">
        <w:rPr>
          <w:rFonts w:ascii="Times New Roman" w:hAnsi="Times New Roman"/>
          <w:sz w:val="28"/>
          <w:szCs w:val="28"/>
        </w:rPr>
        <w:t xml:space="preserve"> тыс. руб., и  он составит </w:t>
      </w:r>
      <w:r>
        <w:rPr>
          <w:rFonts w:ascii="Times New Roman" w:hAnsi="Times New Roman"/>
          <w:sz w:val="28"/>
          <w:szCs w:val="28"/>
        </w:rPr>
        <w:t>66 869,6</w:t>
      </w:r>
      <w:r w:rsidRPr="00B3321E">
        <w:rPr>
          <w:rFonts w:ascii="Times New Roman" w:hAnsi="Times New Roman"/>
          <w:sz w:val="28"/>
          <w:szCs w:val="28"/>
        </w:rPr>
        <w:t xml:space="preserve"> тыс. руб., или </w:t>
      </w:r>
      <w:r>
        <w:rPr>
          <w:rFonts w:ascii="Times New Roman" w:hAnsi="Times New Roman"/>
          <w:sz w:val="28"/>
          <w:szCs w:val="28"/>
        </w:rPr>
        <w:t xml:space="preserve">31,9 </w:t>
      </w:r>
      <w:r w:rsidRPr="00B3321E">
        <w:rPr>
          <w:rFonts w:ascii="Times New Roman" w:hAnsi="Times New Roman"/>
          <w:sz w:val="28"/>
          <w:szCs w:val="28"/>
        </w:rPr>
        <w:t>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hAnsi="Times New Roman"/>
          <w:sz w:val="28"/>
          <w:szCs w:val="28"/>
        </w:rPr>
        <w:t>.</w:t>
      </w: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местного бюджета  превысил ограничения, установленные </w:t>
      </w:r>
      <w:r w:rsidRPr="00B3321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B3321E">
        <w:rPr>
          <w:rFonts w:ascii="Times New Roman" w:hAnsi="Times New Roman"/>
          <w:sz w:val="28"/>
          <w:szCs w:val="28"/>
        </w:rPr>
        <w:t xml:space="preserve"> 92.1 БК РФ</w:t>
      </w:r>
      <w:r>
        <w:rPr>
          <w:rFonts w:ascii="Times New Roman" w:hAnsi="Times New Roman"/>
          <w:sz w:val="28"/>
          <w:szCs w:val="28"/>
        </w:rPr>
        <w:t>, в пределах суммы снижения остатков средств на счетах по учету средств местного бюджета в размере 52 699,5</w:t>
      </w:r>
      <w:r w:rsidRPr="00B3321E">
        <w:rPr>
          <w:rFonts w:ascii="Times New Roman" w:hAnsi="Times New Roman"/>
          <w:sz w:val="28"/>
          <w:szCs w:val="28"/>
        </w:rPr>
        <w:t>9 тыс. руб</w:t>
      </w:r>
      <w:r>
        <w:rPr>
          <w:rFonts w:ascii="Times New Roman" w:hAnsi="Times New Roman"/>
          <w:sz w:val="28"/>
          <w:szCs w:val="28"/>
        </w:rPr>
        <w:t xml:space="preserve">лей. </w:t>
      </w: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Pr="00B3321E">
        <w:rPr>
          <w:rFonts w:ascii="Times New Roman" w:hAnsi="Times New Roman"/>
          <w:sz w:val="28"/>
          <w:szCs w:val="28"/>
        </w:rPr>
        <w:t xml:space="preserve">, дефицит бюджета составит </w:t>
      </w:r>
      <w:r>
        <w:rPr>
          <w:rFonts w:ascii="Times New Roman" w:hAnsi="Times New Roman"/>
          <w:sz w:val="28"/>
          <w:szCs w:val="28"/>
        </w:rPr>
        <w:t>14 170,1</w:t>
      </w:r>
      <w:r w:rsidRPr="00B3321E">
        <w:rPr>
          <w:rFonts w:ascii="Times New Roman" w:hAnsi="Times New Roman"/>
          <w:sz w:val="28"/>
          <w:szCs w:val="28"/>
        </w:rPr>
        <w:t xml:space="preserve"> тыс. руб. или  </w:t>
      </w:r>
      <w:r>
        <w:rPr>
          <w:rFonts w:ascii="Times New Roman" w:hAnsi="Times New Roman"/>
          <w:sz w:val="28"/>
          <w:szCs w:val="28"/>
        </w:rPr>
        <w:t>6,7</w:t>
      </w:r>
      <w:r w:rsidRPr="00B3321E">
        <w:rPr>
          <w:rFonts w:ascii="Times New Roman" w:hAnsi="Times New Roman"/>
          <w:sz w:val="28"/>
          <w:szCs w:val="28"/>
        </w:rPr>
        <w:t xml:space="preserve"> %, при допустимом уровне (10 %)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B3321E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соответствует </w:t>
      </w:r>
      <w:r w:rsidRPr="00B3321E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B3321E">
        <w:rPr>
          <w:rFonts w:ascii="Times New Roman" w:hAnsi="Times New Roman"/>
          <w:sz w:val="28"/>
          <w:szCs w:val="28"/>
        </w:rPr>
        <w:t xml:space="preserve"> 3 статьи 92.1 БК РФ.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  Проектом также предлагается утвердить:</w:t>
      </w:r>
    </w:p>
    <w:p w:rsidR="004D16C2" w:rsidRPr="004C7FAD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 о</w:t>
      </w:r>
      <w:r w:rsidRPr="001061A8">
        <w:rPr>
          <w:rFonts w:ascii="Times New Roman" w:hAnsi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Красноуральскв сумме 51 903,8 тыс. рублей, </w:t>
      </w:r>
      <w:r w:rsidRPr="001061A8">
        <w:rPr>
          <w:rFonts w:ascii="Times New Roman" w:hAnsi="Times New Roman"/>
          <w:sz w:val="28"/>
          <w:szCs w:val="28"/>
        </w:rPr>
        <w:t xml:space="preserve"> в связи </w:t>
      </w:r>
      <w:r>
        <w:rPr>
          <w:rFonts w:ascii="Times New Roman" w:hAnsi="Times New Roman"/>
          <w:sz w:val="28"/>
          <w:szCs w:val="28"/>
        </w:rPr>
        <w:t xml:space="preserve">с уменьшением </w:t>
      </w:r>
      <w:r w:rsidRPr="001061A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061A8">
        <w:rPr>
          <w:rFonts w:ascii="Times New Roman" w:hAnsi="Times New Roman"/>
          <w:sz w:val="28"/>
          <w:szCs w:val="28"/>
        </w:rPr>
        <w:t xml:space="preserve"> году объемов финансирования на сумму </w:t>
      </w:r>
      <w:r>
        <w:rPr>
          <w:rFonts w:ascii="Times New Roman" w:hAnsi="Times New Roman"/>
          <w:sz w:val="28"/>
          <w:szCs w:val="28"/>
        </w:rPr>
        <w:t xml:space="preserve">95,2 </w:t>
      </w:r>
      <w:r w:rsidRPr="00D73F6D">
        <w:rPr>
          <w:rFonts w:ascii="Times New Roman" w:hAnsi="Times New Roman"/>
          <w:sz w:val="28"/>
          <w:szCs w:val="28"/>
        </w:rPr>
        <w:t>тыс. рублей, что не</w:t>
      </w:r>
      <w:r w:rsidRPr="004C7FAD">
        <w:rPr>
          <w:rFonts w:ascii="Times New Roman" w:hAnsi="Times New Roman"/>
          <w:sz w:val="28"/>
          <w:szCs w:val="28"/>
        </w:rPr>
        <w:t xml:space="preserve"> противоречит   пункту 5 статьи 179.4 БК РФ и пункту  3 главы  2 </w:t>
      </w:r>
      <w:r>
        <w:rPr>
          <w:rFonts w:ascii="Times New Roman" w:hAnsi="Times New Roman"/>
          <w:sz w:val="28"/>
          <w:szCs w:val="28"/>
        </w:rPr>
        <w:t>П</w:t>
      </w:r>
      <w:r w:rsidRPr="004C7FAD">
        <w:rPr>
          <w:rFonts w:ascii="Times New Roman" w:hAnsi="Times New Roman"/>
          <w:sz w:val="28"/>
          <w:szCs w:val="28"/>
        </w:rPr>
        <w:t>орядка формирования и использования бюджетных ассигнований дорожного фонда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</w:t>
      </w:r>
      <w:r w:rsidRPr="004C7FAD">
        <w:rPr>
          <w:rFonts w:ascii="Times New Roman" w:hAnsi="Times New Roman"/>
          <w:sz w:val="28"/>
          <w:szCs w:val="28"/>
        </w:rPr>
        <w:t xml:space="preserve">, утвержденного решением Думы городского округа </w:t>
      </w:r>
      <w:r>
        <w:rPr>
          <w:rFonts w:ascii="Times New Roman" w:hAnsi="Times New Roman"/>
          <w:sz w:val="28"/>
          <w:szCs w:val="28"/>
        </w:rPr>
        <w:t>Красноуральск</w:t>
      </w:r>
      <w:r w:rsidRPr="004C7F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 w:rsidRPr="004C7FA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C7FAD">
        <w:rPr>
          <w:rFonts w:ascii="Times New Roman" w:hAnsi="Times New Roman"/>
          <w:sz w:val="28"/>
          <w:szCs w:val="28"/>
        </w:rPr>
        <w:t>.2013</w:t>
      </w:r>
      <w:proofErr w:type="gramEnd"/>
      <w:r w:rsidRPr="004C7F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173</w:t>
      </w:r>
      <w:r w:rsidRPr="004C7FAD">
        <w:rPr>
          <w:rFonts w:ascii="Times New Roman" w:hAnsi="Times New Roman"/>
          <w:sz w:val="28"/>
          <w:szCs w:val="28"/>
        </w:rPr>
        <w:t>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общий объем бюджетных ассигнований, направляемых на исполнение публичных нормативных обязательств в сумме 56 186,3 тыс. рублей</w:t>
      </w:r>
      <w:r w:rsidRPr="001061A8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уменьшением </w:t>
      </w:r>
      <w:r w:rsidRPr="001061A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061A8">
        <w:rPr>
          <w:rFonts w:ascii="Times New Roman" w:hAnsi="Times New Roman"/>
          <w:sz w:val="28"/>
          <w:szCs w:val="28"/>
        </w:rPr>
        <w:t xml:space="preserve"> году объемов финансирования на </w:t>
      </w:r>
      <w:r w:rsidRPr="00126025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 xml:space="preserve">39,8 </w:t>
      </w:r>
      <w:r w:rsidRPr="00126025">
        <w:rPr>
          <w:rFonts w:ascii="Times New Roman" w:hAnsi="Times New Roman"/>
          <w:sz w:val="28"/>
          <w:szCs w:val="28"/>
        </w:rPr>
        <w:t>тыс. рублей.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Pr="00207D83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15B3">
        <w:rPr>
          <w:rFonts w:ascii="Times New Roman" w:hAnsi="Times New Roman"/>
          <w:sz w:val="28"/>
          <w:szCs w:val="28"/>
        </w:rPr>
        <w:t xml:space="preserve">.  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Pr="004C15B3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>ем необходимости вмуниципальных заимствований в 2017 году</w:t>
      </w:r>
      <w:r w:rsidRPr="004C15B3">
        <w:rPr>
          <w:rFonts w:ascii="Times New Roman" w:hAnsi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/>
          <w:sz w:val="28"/>
          <w:szCs w:val="28"/>
        </w:rPr>
        <w:t>в п</w:t>
      </w:r>
      <w:r w:rsidRPr="004C15B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4C15B3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городского округа Красноуральск (Приложение №7).</w:t>
      </w: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Pr="00737A97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37A97">
        <w:rPr>
          <w:rFonts w:ascii="Times New Roman" w:hAnsi="Times New Roman"/>
          <w:sz w:val="28"/>
          <w:szCs w:val="28"/>
        </w:rPr>
        <w:t xml:space="preserve">. В связи с изменением </w:t>
      </w:r>
      <w:r>
        <w:rPr>
          <w:rFonts w:ascii="Times New Roman" w:hAnsi="Times New Roman"/>
          <w:sz w:val="28"/>
          <w:szCs w:val="28"/>
        </w:rPr>
        <w:t xml:space="preserve">доходной и расходной частей местного бюджета, </w:t>
      </w:r>
      <w:r w:rsidRPr="00737A97">
        <w:rPr>
          <w:rFonts w:ascii="Times New Roman" w:hAnsi="Times New Roman"/>
          <w:sz w:val="28"/>
          <w:szCs w:val="28"/>
        </w:rPr>
        <w:t xml:space="preserve">предлагается внести изменения в приложение № </w:t>
      </w:r>
      <w:r>
        <w:rPr>
          <w:rFonts w:ascii="Times New Roman" w:hAnsi="Times New Roman"/>
          <w:sz w:val="28"/>
          <w:szCs w:val="28"/>
        </w:rPr>
        <w:t>11</w:t>
      </w:r>
      <w:r w:rsidRPr="00737A97">
        <w:rPr>
          <w:rFonts w:ascii="Times New Roman" w:hAnsi="Times New Roman"/>
          <w:sz w:val="28"/>
          <w:szCs w:val="28"/>
        </w:rPr>
        <w:t xml:space="preserve"> «Свод источников внутреннего финансирования дефицита местного бюджета».</w:t>
      </w:r>
    </w:p>
    <w:p w:rsidR="004D16C2" w:rsidRDefault="004D16C2" w:rsidP="004D1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6C2" w:rsidRPr="004750A8" w:rsidRDefault="004D16C2" w:rsidP="004D1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7A97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</w:t>
      </w:r>
      <w:r w:rsidRPr="004750A8">
        <w:rPr>
          <w:rFonts w:ascii="Times New Roman" w:hAnsi="Times New Roman" w:cs="Times New Roman"/>
          <w:sz w:val="28"/>
          <w:szCs w:val="28"/>
        </w:rPr>
        <w:t>, соответствуют значениям этих показателей в табличной части Проекта и наоборот.</w:t>
      </w:r>
    </w:p>
    <w:p w:rsidR="004D16C2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D16C2" w:rsidRPr="002C5CB0" w:rsidRDefault="004D16C2" w:rsidP="004D1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11. </w:t>
      </w:r>
      <w:proofErr w:type="gramStart"/>
      <w:r w:rsidRPr="00AB7B86">
        <w:rPr>
          <w:rFonts w:ascii="Times New Roman" w:hAnsi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AB7B86">
        <w:rPr>
          <w:rFonts w:ascii="Times New Roman" w:hAnsi="Times New Roman"/>
          <w:sz w:val="28"/>
          <w:szCs w:val="28"/>
        </w:rPr>
        <w:t xml:space="preserve">Красноуральск «О внесении изменений в решение </w:t>
      </w:r>
      <w:r w:rsidRPr="002C5CB0">
        <w:rPr>
          <w:rFonts w:ascii="Times New Roman" w:hAnsi="Times New Roman"/>
          <w:sz w:val="28"/>
          <w:szCs w:val="28"/>
        </w:rPr>
        <w:t xml:space="preserve">Думы городского округа Красноуральск от 21 декабря 2016 года № 539 «О бюджете городского округа Красноуральск на 2017 год и плановый период 2018 и 2019 годов» рекомендуется к рассмотрению Думой </w:t>
      </w:r>
      <w:r w:rsidRPr="002C5CB0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2C5CB0">
        <w:rPr>
          <w:rFonts w:ascii="Times New Roman" w:hAnsi="Times New Roman"/>
          <w:sz w:val="28"/>
          <w:szCs w:val="28"/>
        </w:rPr>
        <w:t>Красноуральск с учетом замечаний Контрольного органа городского округа Красноуральск.</w:t>
      </w:r>
      <w:proofErr w:type="gramEnd"/>
    </w:p>
    <w:p w:rsidR="004D16C2" w:rsidRPr="002C5CB0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Pr="004750A8" w:rsidRDefault="004D16C2" w:rsidP="004D1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6C2" w:rsidRPr="004750A8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50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750A8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городского округа Красноуральск      </w:t>
      </w:r>
      <w:r w:rsidR="0028169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750A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Берстенева</w:t>
      </w:r>
      <w:proofErr w:type="spellEnd"/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Контрольного органа</w:t>
      </w:r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4D16C2" w:rsidRDefault="004D16C2" w:rsidP="004D1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16C2" w:rsidSect="005575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C5D"/>
    <w:multiLevelType w:val="hybridMultilevel"/>
    <w:tmpl w:val="270EBC4A"/>
    <w:lvl w:ilvl="0" w:tplc="A52C35A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BED39DC"/>
    <w:multiLevelType w:val="hybridMultilevel"/>
    <w:tmpl w:val="B696175A"/>
    <w:lvl w:ilvl="0" w:tplc="93966838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1DF38C1"/>
    <w:multiLevelType w:val="hybridMultilevel"/>
    <w:tmpl w:val="BD3E7B0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96B4B26"/>
    <w:multiLevelType w:val="hybridMultilevel"/>
    <w:tmpl w:val="A518F9C8"/>
    <w:lvl w:ilvl="0" w:tplc="EAC0800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B0295F"/>
    <w:multiLevelType w:val="hybridMultilevel"/>
    <w:tmpl w:val="B5D4F382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F192836"/>
    <w:multiLevelType w:val="hybridMultilevel"/>
    <w:tmpl w:val="B5F0439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1F4B3B76"/>
    <w:multiLevelType w:val="hybridMultilevel"/>
    <w:tmpl w:val="B3EE2372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D4FB2"/>
    <w:multiLevelType w:val="hybridMultilevel"/>
    <w:tmpl w:val="36F0F718"/>
    <w:lvl w:ilvl="0" w:tplc="F066390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70B4227"/>
    <w:multiLevelType w:val="hybridMultilevel"/>
    <w:tmpl w:val="F6E427CA"/>
    <w:lvl w:ilvl="0" w:tplc="783034AC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8053110"/>
    <w:multiLevelType w:val="hybridMultilevel"/>
    <w:tmpl w:val="9C4EE6C2"/>
    <w:lvl w:ilvl="0" w:tplc="B00C6732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07D1FCF"/>
    <w:multiLevelType w:val="hybridMultilevel"/>
    <w:tmpl w:val="0F5CBE30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00C6732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6510A"/>
    <w:multiLevelType w:val="hybridMultilevel"/>
    <w:tmpl w:val="8C88C45E"/>
    <w:lvl w:ilvl="0" w:tplc="176ABBA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F16F6"/>
    <w:multiLevelType w:val="hybridMultilevel"/>
    <w:tmpl w:val="FDB83068"/>
    <w:lvl w:ilvl="0" w:tplc="BEE4E6A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537DF9"/>
    <w:multiLevelType w:val="hybridMultilevel"/>
    <w:tmpl w:val="01D8273C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706FE0"/>
    <w:multiLevelType w:val="hybridMultilevel"/>
    <w:tmpl w:val="3072CB12"/>
    <w:lvl w:ilvl="0" w:tplc="B628ACD6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CD8582B"/>
    <w:multiLevelType w:val="hybridMultilevel"/>
    <w:tmpl w:val="3BD0FD6E"/>
    <w:lvl w:ilvl="0" w:tplc="0BFAC424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0416F"/>
    <w:multiLevelType w:val="hybridMultilevel"/>
    <w:tmpl w:val="0DC22494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72C77E78"/>
    <w:multiLevelType w:val="hybridMultilevel"/>
    <w:tmpl w:val="D354D01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8"/>
  </w:num>
  <w:num w:numId="14">
    <w:abstractNumId w:val="5"/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E8C"/>
    <w:rsid w:val="000106C5"/>
    <w:rsid w:val="00011BCC"/>
    <w:rsid w:val="000210C4"/>
    <w:rsid w:val="0002356C"/>
    <w:rsid w:val="000243F9"/>
    <w:rsid w:val="00024FDF"/>
    <w:rsid w:val="00040C8E"/>
    <w:rsid w:val="00041B19"/>
    <w:rsid w:val="0004652B"/>
    <w:rsid w:val="0005173C"/>
    <w:rsid w:val="00054475"/>
    <w:rsid w:val="000548EC"/>
    <w:rsid w:val="00065EB0"/>
    <w:rsid w:val="00070071"/>
    <w:rsid w:val="000742B3"/>
    <w:rsid w:val="00083BA6"/>
    <w:rsid w:val="00090CBE"/>
    <w:rsid w:val="0009271A"/>
    <w:rsid w:val="00097650"/>
    <w:rsid w:val="000A24BB"/>
    <w:rsid w:val="000B205F"/>
    <w:rsid w:val="000B385B"/>
    <w:rsid w:val="000C423E"/>
    <w:rsid w:val="000D3FA8"/>
    <w:rsid w:val="000D47A8"/>
    <w:rsid w:val="000E406C"/>
    <w:rsid w:val="000E69D9"/>
    <w:rsid w:val="000F6E9A"/>
    <w:rsid w:val="001055F1"/>
    <w:rsid w:val="001061A8"/>
    <w:rsid w:val="0012122E"/>
    <w:rsid w:val="001228C6"/>
    <w:rsid w:val="00122F73"/>
    <w:rsid w:val="00126025"/>
    <w:rsid w:val="00133029"/>
    <w:rsid w:val="001401D7"/>
    <w:rsid w:val="00155EE9"/>
    <w:rsid w:val="00167A2D"/>
    <w:rsid w:val="0018188B"/>
    <w:rsid w:val="00181971"/>
    <w:rsid w:val="001B1ADB"/>
    <w:rsid w:val="001B457D"/>
    <w:rsid w:val="001C1AAC"/>
    <w:rsid w:val="001C6F06"/>
    <w:rsid w:val="001C7C6C"/>
    <w:rsid w:val="001D60D9"/>
    <w:rsid w:val="001D7D33"/>
    <w:rsid w:val="001E0946"/>
    <w:rsid w:val="001F6786"/>
    <w:rsid w:val="001F7EA9"/>
    <w:rsid w:val="002035CB"/>
    <w:rsid w:val="0020417D"/>
    <w:rsid w:val="002048B9"/>
    <w:rsid w:val="00207D83"/>
    <w:rsid w:val="002150CD"/>
    <w:rsid w:val="00216204"/>
    <w:rsid w:val="0022607C"/>
    <w:rsid w:val="00232B33"/>
    <w:rsid w:val="00237DF9"/>
    <w:rsid w:val="002514D3"/>
    <w:rsid w:val="00252C32"/>
    <w:rsid w:val="00273D4F"/>
    <w:rsid w:val="00275B4D"/>
    <w:rsid w:val="00281699"/>
    <w:rsid w:val="00297782"/>
    <w:rsid w:val="002A5A13"/>
    <w:rsid w:val="002B2EC7"/>
    <w:rsid w:val="002B41E3"/>
    <w:rsid w:val="002C086A"/>
    <w:rsid w:val="002C77F7"/>
    <w:rsid w:val="002D19B6"/>
    <w:rsid w:val="002E4C8A"/>
    <w:rsid w:val="00304723"/>
    <w:rsid w:val="00310EC8"/>
    <w:rsid w:val="0031188B"/>
    <w:rsid w:val="00312A3A"/>
    <w:rsid w:val="003266C7"/>
    <w:rsid w:val="003301E7"/>
    <w:rsid w:val="00334395"/>
    <w:rsid w:val="00336B05"/>
    <w:rsid w:val="003416CA"/>
    <w:rsid w:val="00342C8B"/>
    <w:rsid w:val="003545BC"/>
    <w:rsid w:val="003860E8"/>
    <w:rsid w:val="0038615B"/>
    <w:rsid w:val="00386255"/>
    <w:rsid w:val="003963CA"/>
    <w:rsid w:val="003A37BD"/>
    <w:rsid w:val="003C684A"/>
    <w:rsid w:val="003D6CF3"/>
    <w:rsid w:val="003E2093"/>
    <w:rsid w:val="003E4D4E"/>
    <w:rsid w:val="003E53F5"/>
    <w:rsid w:val="003F4FA8"/>
    <w:rsid w:val="003F6FB5"/>
    <w:rsid w:val="003F718D"/>
    <w:rsid w:val="003F7AA9"/>
    <w:rsid w:val="004150F6"/>
    <w:rsid w:val="0041779E"/>
    <w:rsid w:val="00417FB5"/>
    <w:rsid w:val="00424AC9"/>
    <w:rsid w:val="00441220"/>
    <w:rsid w:val="004449AC"/>
    <w:rsid w:val="00446D3A"/>
    <w:rsid w:val="00447E85"/>
    <w:rsid w:val="00456A92"/>
    <w:rsid w:val="00462F34"/>
    <w:rsid w:val="00465284"/>
    <w:rsid w:val="004750A8"/>
    <w:rsid w:val="00487168"/>
    <w:rsid w:val="004B1493"/>
    <w:rsid w:val="004C15B3"/>
    <w:rsid w:val="004C3083"/>
    <w:rsid w:val="004C5F74"/>
    <w:rsid w:val="004C7FAD"/>
    <w:rsid w:val="004D16C2"/>
    <w:rsid w:val="004D36D9"/>
    <w:rsid w:val="004D5AF2"/>
    <w:rsid w:val="004E169E"/>
    <w:rsid w:val="004E579E"/>
    <w:rsid w:val="004F0BA0"/>
    <w:rsid w:val="004F2639"/>
    <w:rsid w:val="004F418B"/>
    <w:rsid w:val="004F799E"/>
    <w:rsid w:val="00520BBE"/>
    <w:rsid w:val="0054062B"/>
    <w:rsid w:val="00546C03"/>
    <w:rsid w:val="005553B3"/>
    <w:rsid w:val="00557414"/>
    <w:rsid w:val="005575E4"/>
    <w:rsid w:val="00561E26"/>
    <w:rsid w:val="00564C17"/>
    <w:rsid w:val="00567872"/>
    <w:rsid w:val="00570520"/>
    <w:rsid w:val="00580555"/>
    <w:rsid w:val="00587617"/>
    <w:rsid w:val="005962D4"/>
    <w:rsid w:val="005A7D6B"/>
    <w:rsid w:val="005C3677"/>
    <w:rsid w:val="005D0E08"/>
    <w:rsid w:val="005D50A0"/>
    <w:rsid w:val="005E5FD4"/>
    <w:rsid w:val="00603CAC"/>
    <w:rsid w:val="00625287"/>
    <w:rsid w:val="006551F3"/>
    <w:rsid w:val="00661E83"/>
    <w:rsid w:val="00681B36"/>
    <w:rsid w:val="00683AE7"/>
    <w:rsid w:val="00690B90"/>
    <w:rsid w:val="00691A48"/>
    <w:rsid w:val="006A3B94"/>
    <w:rsid w:val="006B125D"/>
    <w:rsid w:val="006B1422"/>
    <w:rsid w:val="006B53A5"/>
    <w:rsid w:val="006B5C72"/>
    <w:rsid w:val="006C3B15"/>
    <w:rsid w:val="006C4DF8"/>
    <w:rsid w:val="006C72D5"/>
    <w:rsid w:val="006D3CF0"/>
    <w:rsid w:val="006E2A9F"/>
    <w:rsid w:val="006F6EF1"/>
    <w:rsid w:val="006F747E"/>
    <w:rsid w:val="00700C38"/>
    <w:rsid w:val="00702D34"/>
    <w:rsid w:val="007049A3"/>
    <w:rsid w:val="007077AD"/>
    <w:rsid w:val="0071712E"/>
    <w:rsid w:val="007175B1"/>
    <w:rsid w:val="007237E6"/>
    <w:rsid w:val="00733782"/>
    <w:rsid w:val="00735C47"/>
    <w:rsid w:val="00737A97"/>
    <w:rsid w:val="0074295B"/>
    <w:rsid w:val="00750205"/>
    <w:rsid w:val="00751832"/>
    <w:rsid w:val="007646D0"/>
    <w:rsid w:val="00767D89"/>
    <w:rsid w:val="007843BC"/>
    <w:rsid w:val="007973D5"/>
    <w:rsid w:val="007A49D6"/>
    <w:rsid w:val="007B189A"/>
    <w:rsid w:val="008046B7"/>
    <w:rsid w:val="008348BC"/>
    <w:rsid w:val="00850EC3"/>
    <w:rsid w:val="008543BA"/>
    <w:rsid w:val="008611FB"/>
    <w:rsid w:val="00861263"/>
    <w:rsid w:val="00871821"/>
    <w:rsid w:val="00883071"/>
    <w:rsid w:val="008B1467"/>
    <w:rsid w:val="008C0F05"/>
    <w:rsid w:val="008C6D81"/>
    <w:rsid w:val="008C7A51"/>
    <w:rsid w:val="008E2F60"/>
    <w:rsid w:val="008F0966"/>
    <w:rsid w:val="00916D71"/>
    <w:rsid w:val="00917F7C"/>
    <w:rsid w:val="009331B5"/>
    <w:rsid w:val="009432D2"/>
    <w:rsid w:val="009530C1"/>
    <w:rsid w:val="0096612E"/>
    <w:rsid w:val="00966A51"/>
    <w:rsid w:val="00976EE1"/>
    <w:rsid w:val="00982EE9"/>
    <w:rsid w:val="0098390A"/>
    <w:rsid w:val="009901AF"/>
    <w:rsid w:val="009921DA"/>
    <w:rsid w:val="00995510"/>
    <w:rsid w:val="009965D8"/>
    <w:rsid w:val="009B13B1"/>
    <w:rsid w:val="009B4449"/>
    <w:rsid w:val="009C3E80"/>
    <w:rsid w:val="009C5780"/>
    <w:rsid w:val="009D0508"/>
    <w:rsid w:val="009D47D6"/>
    <w:rsid w:val="009D49A6"/>
    <w:rsid w:val="009F4F4B"/>
    <w:rsid w:val="00A0598E"/>
    <w:rsid w:val="00A21557"/>
    <w:rsid w:val="00A22186"/>
    <w:rsid w:val="00A22839"/>
    <w:rsid w:val="00A33B2E"/>
    <w:rsid w:val="00A52F16"/>
    <w:rsid w:val="00A5345E"/>
    <w:rsid w:val="00A53C31"/>
    <w:rsid w:val="00A64F0B"/>
    <w:rsid w:val="00A70A45"/>
    <w:rsid w:val="00A72426"/>
    <w:rsid w:val="00A77AB9"/>
    <w:rsid w:val="00A8074C"/>
    <w:rsid w:val="00AA1BAF"/>
    <w:rsid w:val="00AA60E1"/>
    <w:rsid w:val="00AA7F27"/>
    <w:rsid w:val="00AB2962"/>
    <w:rsid w:val="00AD09CE"/>
    <w:rsid w:val="00AD1756"/>
    <w:rsid w:val="00AE0C20"/>
    <w:rsid w:val="00AF6402"/>
    <w:rsid w:val="00B2114A"/>
    <w:rsid w:val="00B2210D"/>
    <w:rsid w:val="00B25962"/>
    <w:rsid w:val="00B32992"/>
    <w:rsid w:val="00B3321E"/>
    <w:rsid w:val="00B36A94"/>
    <w:rsid w:val="00B46B01"/>
    <w:rsid w:val="00B50E8C"/>
    <w:rsid w:val="00B51F2A"/>
    <w:rsid w:val="00B535F4"/>
    <w:rsid w:val="00B53AE9"/>
    <w:rsid w:val="00B64B9C"/>
    <w:rsid w:val="00BA43B6"/>
    <w:rsid w:val="00BA551F"/>
    <w:rsid w:val="00BB016C"/>
    <w:rsid w:val="00BB09C2"/>
    <w:rsid w:val="00BC18CC"/>
    <w:rsid w:val="00BD213D"/>
    <w:rsid w:val="00BE502A"/>
    <w:rsid w:val="00C02A55"/>
    <w:rsid w:val="00C11AEC"/>
    <w:rsid w:val="00C147BB"/>
    <w:rsid w:val="00C1522B"/>
    <w:rsid w:val="00C2130E"/>
    <w:rsid w:val="00C2223D"/>
    <w:rsid w:val="00C2485E"/>
    <w:rsid w:val="00C33288"/>
    <w:rsid w:val="00C370A6"/>
    <w:rsid w:val="00C40F8C"/>
    <w:rsid w:val="00C4401F"/>
    <w:rsid w:val="00C464EE"/>
    <w:rsid w:val="00C53441"/>
    <w:rsid w:val="00C54DE6"/>
    <w:rsid w:val="00C56F5F"/>
    <w:rsid w:val="00C57D63"/>
    <w:rsid w:val="00C70004"/>
    <w:rsid w:val="00C70FE5"/>
    <w:rsid w:val="00C715D7"/>
    <w:rsid w:val="00C74F23"/>
    <w:rsid w:val="00C852B1"/>
    <w:rsid w:val="00C90AE2"/>
    <w:rsid w:val="00C91098"/>
    <w:rsid w:val="00CA52E5"/>
    <w:rsid w:val="00CB0F12"/>
    <w:rsid w:val="00CB59D6"/>
    <w:rsid w:val="00CC01A6"/>
    <w:rsid w:val="00CC2174"/>
    <w:rsid w:val="00CC30B4"/>
    <w:rsid w:val="00CD795F"/>
    <w:rsid w:val="00CE6B88"/>
    <w:rsid w:val="00CF5D74"/>
    <w:rsid w:val="00D06CCC"/>
    <w:rsid w:val="00D10AAF"/>
    <w:rsid w:val="00D16578"/>
    <w:rsid w:val="00D16C80"/>
    <w:rsid w:val="00D221DC"/>
    <w:rsid w:val="00D3304B"/>
    <w:rsid w:val="00D33F09"/>
    <w:rsid w:val="00D37B07"/>
    <w:rsid w:val="00D43FEF"/>
    <w:rsid w:val="00D54737"/>
    <w:rsid w:val="00D54CBC"/>
    <w:rsid w:val="00D65DE5"/>
    <w:rsid w:val="00D73F6D"/>
    <w:rsid w:val="00D746FC"/>
    <w:rsid w:val="00D815D6"/>
    <w:rsid w:val="00D82F8D"/>
    <w:rsid w:val="00D97ACA"/>
    <w:rsid w:val="00DA41B1"/>
    <w:rsid w:val="00DA6CFB"/>
    <w:rsid w:val="00DB26BA"/>
    <w:rsid w:val="00DC12E8"/>
    <w:rsid w:val="00DC4CEA"/>
    <w:rsid w:val="00DD1046"/>
    <w:rsid w:val="00DD69AD"/>
    <w:rsid w:val="00DE0EC0"/>
    <w:rsid w:val="00DE488E"/>
    <w:rsid w:val="00DF6D4B"/>
    <w:rsid w:val="00DF75C1"/>
    <w:rsid w:val="00E048A4"/>
    <w:rsid w:val="00E0776C"/>
    <w:rsid w:val="00E14107"/>
    <w:rsid w:val="00E207B5"/>
    <w:rsid w:val="00E27A4E"/>
    <w:rsid w:val="00E31C1A"/>
    <w:rsid w:val="00E33D34"/>
    <w:rsid w:val="00E414A8"/>
    <w:rsid w:val="00E4169A"/>
    <w:rsid w:val="00E4607A"/>
    <w:rsid w:val="00E529F5"/>
    <w:rsid w:val="00E539AA"/>
    <w:rsid w:val="00E53B0E"/>
    <w:rsid w:val="00E547B3"/>
    <w:rsid w:val="00E57B7C"/>
    <w:rsid w:val="00E65FE9"/>
    <w:rsid w:val="00E67BBD"/>
    <w:rsid w:val="00E72E35"/>
    <w:rsid w:val="00E81598"/>
    <w:rsid w:val="00E82CEC"/>
    <w:rsid w:val="00EB3CAB"/>
    <w:rsid w:val="00ED0A45"/>
    <w:rsid w:val="00EE131F"/>
    <w:rsid w:val="00EE13CA"/>
    <w:rsid w:val="00EE3518"/>
    <w:rsid w:val="00EE5E9A"/>
    <w:rsid w:val="00EF26B5"/>
    <w:rsid w:val="00EF73A4"/>
    <w:rsid w:val="00F01066"/>
    <w:rsid w:val="00F1072D"/>
    <w:rsid w:val="00F15809"/>
    <w:rsid w:val="00F345D4"/>
    <w:rsid w:val="00F72DD9"/>
    <w:rsid w:val="00F82306"/>
    <w:rsid w:val="00F828BA"/>
    <w:rsid w:val="00F851CA"/>
    <w:rsid w:val="00F85D10"/>
    <w:rsid w:val="00F87AE5"/>
    <w:rsid w:val="00F90230"/>
    <w:rsid w:val="00F91FFD"/>
    <w:rsid w:val="00FA1C57"/>
    <w:rsid w:val="00FB1F88"/>
    <w:rsid w:val="00FB67D3"/>
    <w:rsid w:val="00FE3F3E"/>
    <w:rsid w:val="00FE6E79"/>
    <w:rsid w:val="00FF10FB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C"/>
  </w:style>
  <w:style w:type="paragraph" w:styleId="1">
    <w:name w:val="heading 1"/>
    <w:basedOn w:val="a"/>
    <w:next w:val="a"/>
    <w:link w:val="10"/>
    <w:qFormat/>
    <w:rsid w:val="00B50E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B50E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50E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F74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C222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C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rmal (Web)"/>
    <w:basedOn w:val="a"/>
    <w:uiPriority w:val="99"/>
    <w:unhideWhenUsed/>
    <w:rsid w:val="00E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7AB9"/>
    <w:rPr>
      <w:color w:val="0000FF"/>
      <w:u w:val="single"/>
    </w:rPr>
  </w:style>
  <w:style w:type="paragraph" w:customStyle="1" w:styleId="formattext">
    <w:name w:val="formattext"/>
    <w:basedOn w:val="a"/>
    <w:rsid w:val="00A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98390A"/>
  </w:style>
  <w:style w:type="character" w:customStyle="1" w:styleId="20">
    <w:name w:val="Заголовок 2 Знак"/>
    <w:basedOn w:val="a0"/>
    <w:link w:val="2"/>
    <w:uiPriority w:val="9"/>
    <w:semiHidden/>
    <w:rsid w:val="004F2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6600201710200004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660020171017002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66002017101800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042-0F25-4443-B837-0DEF80E0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3</cp:revision>
  <cp:lastPrinted>2017-12-20T15:46:00Z</cp:lastPrinted>
  <dcterms:created xsi:type="dcterms:W3CDTF">2017-12-28T04:03:00Z</dcterms:created>
  <dcterms:modified xsi:type="dcterms:W3CDTF">2017-12-28T04:09:00Z</dcterms:modified>
</cp:coreProperties>
</file>